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02" w:rsidRDefault="002E3202" w:rsidP="002E3202">
      <w:pPr>
        <w:jc w:val="center"/>
        <w:rPr>
          <w:rFonts w:cs="Calibri"/>
          <w:highlight w:val="yellow"/>
          <w:u w:val="single"/>
        </w:rPr>
      </w:pPr>
    </w:p>
    <w:p w:rsidR="002E3202" w:rsidRPr="002E3202" w:rsidRDefault="002E3202" w:rsidP="002E3202">
      <w:pPr>
        <w:jc w:val="center"/>
        <w:rPr>
          <w:rFonts w:ascii="Arial" w:hAnsi="Arial" w:cs="Arial"/>
          <w:b/>
          <w:sz w:val="22"/>
          <w:szCs w:val="22"/>
        </w:rPr>
      </w:pPr>
      <w:r w:rsidRPr="002E3202">
        <w:rPr>
          <w:rFonts w:ascii="Arial" w:hAnsi="Arial" w:cs="Arial"/>
          <w:b/>
          <w:sz w:val="22"/>
          <w:szCs w:val="22"/>
        </w:rPr>
        <w:t xml:space="preserve">OPĆINA </w:t>
      </w:r>
      <w:r w:rsidR="009870C1">
        <w:rPr>
          <w:rFonts w:ascii="Arial" w:hAnsi="Arial" w:cs="Arial"/>
          <w:b/>
          <w:sz w:val="22"/>
          <w:szCs w:val="22"/>
        </w:rPr>
        <w:t>SRAČINEC</w:t>
      </w:r>
      <w:r w:rsidRPr="002E3202">
        <w:rPr>
          <w:rFonts w:ascii="Arial" w:hAnsi="Arial" w:cs="Arial"/>
          <w:b/>
          <w:sz w:val="22"/>
          <w:szCs w:val="22"/>
        </w:rPr>
        <w:t xml:space="preserve"> U SURADNJI SA</w:t>
      </w:r>
    </w:p>
    <w:p w:rsidR="002E3202" w:rsidRPr="002E3202" w:rsidRDefault="002E3202" w:rsidP="002E3202">
      <w:pPr>
        <w:jc w:val="center"/>
        <w:rPr>
          <w:rFonts w:ascii="Arial" w:hAnsi="Arial" w:cs="Arial"/>
          <w:b/>
          <w:sz w:val="22"/>
          <w:szCs w:val="22"/>
        </w:rPr>
      </w:pPr>
      <w:r w:rsidRPr="002E3202">
        <w:rPr>
          <w:rFonts w:ascii="Arial" w:hAnsi="Arial" w:cs="Arial"/>
          <w:b/>
          <w:sz w:val="22"/>
          <w:szCs w:val="22"/>
        </w:rPr>
        <w:t>FONDOM ZA ZAŠTITU OKOLIŠA I ENERGETSKU UČINKOVITOST</w:t>
      </w:r>
    </w:p>
    <w:p w:rsidR="002E3202" w:rsidRPr="002E3202" w:rsidRDefault="002E3202" w:rsidP="002E3202">
      <w:pPr>
        <w:jc w:val="center"/>
        <w:rPr>
          <w:rFonts w:ascii="Arial" w:hAnsi="Arial" w:cs="Arial"/>
          <w:b/>
          <w:sz w:val="22"/>
          <w:szCs w:val="22"/>
        </w:rPr>
      </w:pPr>
    </w:p>
    <w:p w:rsidR="002E3202" w:rsidRPr="002E3202" w:rsidRDefault="002E3202" w:rsidP="002E3202">
      <w:pPr>
        <w:jc w:val="center"/>
        <w:rPr>
          <w:rFonts w:ascii="Arial" w:hAnsi="Arial" w:cs="Arial"/>
          <w:b/>
          <w:sz w:val="22"/>
          <w:szCs w:val="22"/>
        </w:rPr>
      </w:pPr>
      <w:r w:rsidRPr="002E3202">
        <w:rPr>
          <w:rFonts w:ascii="Arial" w:hAnsi="Arial" w:cs="Arial"/>
          <w:b/>
          <w:sz w:val="22"/>
          <w:szCs w:val="22"/>
        </w:rPr>
        <w:t>raspisuje</w:t>
      </w:r>
    </w:p>
    <w:p w:rsidR="002E3202" w:rsidRPr="002E3202" w:rsidRDefault="002E3202" w:rsidP="002E3202">
      <w:pPr>
        <w:rPr>
          <w:rFonts w:ascii="Arial" w:hAnsi="Arial" w:cs="Arial"/>
          <w:sz w:val="22"/>
          <w:szCs w:val="22"/>
        </w:rPr>
      </w:pPr>
    </w:p>
    <w:p w:rsidR="002E3202" w:rsidRPr="002E3202" w:rsidRDefault="00917A77" w:rsidP="002E320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KRUG </w:t>
      </w:r>
      <w:r w:rsidR="002E3202" w:rsidRPr="002E3202">
        <w:rPr>
          <w:rFonts w:ascii="Arial" w:hAnsi="Arial" w:cs="Arial"/>
          <w:b/>
          <w:sz w:val="22"/>
          <w:szCs w:val="22"/>
        </w:rPr>
        <w:t>JAVN</w:t>
      </w:r>
      <w:r>
        <w:rPr>
          <w:rFonts w:ascii="Arial" w:hAnsi="Arial" w:cs="Arial"/>
          <w:b/>
          <w:sz w:val="22"/>
          <w:szCs w:val="22"/>
        </w:rPr>
        <w:t>OG</w:t>
      </w:r>
      <w:r w:rsidR="002E3202" w:rsidRPr="002E3202">
        <w:rPr>
          <w:rFonts w:ascii="Arial" w:hAnsi="Arial" w:cs="Arial"/>
          <w:b/>
          <w:sz w:val="22"/>
          <w:szCs w:val="22"/>
        </w:rPr>
        <w:t xml:space="preserve"> NATJEČAJ</w:t>
      </w:r>
      <w:r>
        <w:rPr>
          <w:rFonts w:ascii="Arial" w:hAnsi="Arial" w:cs="Arial"/>
          <w:b/>
          <w:sz w:val="22"/>
          <w:szCs w:val="22"/>
        </w:rPr>
        <w:t>A</w:t>
      </w:r>
    </w:p>
    <w:p w:rsidR="002E3202" w:rsidRPr="002E3202" w:rsidRDefault="002E3202" w:rsidP="002E3202">
      <w:pPr>
        <w:jc w:val="center"/>
        <w:rPr>
          <w:rFonts w:ascii="Arial" w:hAnsi="Arial" w:cs="Arial"/>
          <w:b/>
          <w:sz w:val="22"/>
          <w:szCs w:val="22"/>
        </w:rPr>
      </w:pPr>
      <w:r w:rsidRPr="002E3202">
        <w:rPr>
          <w:rFonts w:ascii="Arial" w:hAnsi="Arial" w:cs="Arial"/>
          <w:b/>
          <w:sz w:val="22"/>
          <w:szCs w:val="22"/>
        </w:rPr>
        <w:t>za prikupljanje ponuda fizičkih osoba za subvencioniranje projekata</w:t>
      </w:r>
    </w:p>
    <w:p w:rsidR="00266833" w:rsidRPr="002E3202" w:rsidRDefault="00B148C4" w:rsidP="002E320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E3202">
        <w:rPr>
          <w:rFonts w:ascii="Arial" w:hAnsi="Arial" w:cs="Arial"/>
          <w:b/>
          <w:i/>
          <w:sz w:val="22"/>
          <w:szCs w:val="22"/>
        </w:rPr>
        <w:t>„</w:t>
      </w:r>
      <w:r w:rsidR="000F0885" w:rsidRPr="002E3202">
        <w:rPr>
          <w:rFonts w:ascii="Arial" w:hAnsi="Arial" w:cs="Arial"/>
          <w:b/>
          <w:i/>
          <w:sz w:val="22"/>
          <w:szCs w:val="22"/>
        </w:rPr>
        <w:t xml:space="preserve">Energetska učinkovitost obiteljskih kuća u Općini </w:t>
      </w:r>
      <w:r w:rsidR="009870C1">
        <w:rPr>
          <w:rFonts w:ascii="Arial" w:hAnsi="Arial" w:cs="Arial"/>
          <w:b/>
          <w:i/>
          <w:sz w:val="22"/>
          <w:szCs w:val="22"/>
        </w:rPr>
        <w:t>Sračinec</w:t>
      </w:r>
      <w:r w:rsidRPr="002E3202">
        <w:rPr>
          <w:rFonts w:ascii="Arial" w:hAnsi="Arial" w:cs="Arial"/>
          <w:b/>
          <w:i/>
          <w:sz w:val="22"/>
          <w:szCs w:val="22"/>
        </w:rPr>
        <w:t>“</w:t>
      </w:r>
    </w:p>
    <w:p w:rsidR="002E3202" w:rsidRDefault="002E3202" w:rsidP="002E3202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B65276" w:rsidRDefault="00B65276" w:rsidP="002E3202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0453B8" w:rsidRPr="00C3787B" w:rsidRDefault="000453B8" w:rsidP="00C32DB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PREDMET NATJEČAJA</w:t>
      </w:r>
    </w:p>
    <w:p w:rsidR="00463BDC" w:rsidRPr="00C3787B" w:rsidRDefault="000453B8" w:rsidP="00C32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Predmet ovog </w:t>
      </w:r>
      <w:r w:rsidR="00917A77">
        <w:rPr>
          <w:rFonts w:ascii="Arial" w:hAnsi="Arial" w:cs="Arial"/>
          <w:sz w:val="22"/>
          <w:szCs w:val="22"/>
        </w:rPr>
        <w:t xml:space="preserve">II. kruga </w:t>
      </w:r>
      <w:r w:rsidRPr="00C3787B">
        <w:rPr>
          <w:rFonts w:ascii="Arial" w:hAnsi="Arial" w:cs="Arial"/>
          <w:sz w:val="22"/>
          <w:szCs w:val="22"/>
        </w:rPr>
        <w:t xml:space="preserve">Natječaja je javno prikupljanje prijava za neposredno sudjelovanje </w:t>
      </w:r>
      <w:r w:rsidR="001C1702">
        <w:rPr>
          <w:rFonts w:ascii="Arial" w:hAnsi="Arial" w:cs="Arial"/>
          <w:sz w:val="22"/>
          <w:szCs w:val="22"/>
        </w:rPr>
        <w:t>Općine</w:t>
      </w:r>
      <w:r w:rsidR="00B7173A">
        <w:rPr>
          <w:rFonts w:ascii="Arial" w:hAnsi="Arial" w:cs="Arial"/>
          <w:sz w:val="22"/>
          <w:szCs w:val="22"/>
        </w:rPr>
        <w:t xml:space="preserve"> </w:t>
      </w:r>
      <w:r w:rsidR="009870C1">
        <w:rPr>
          <w:rFonts w:ascii="Arial" w:hAnsi="Arial" w:cs="Arial"/>
          <w:sz w:val="22"/>
          <w:szCs w:val="22"/>
        </w:rPr>
        <w:t>Sračinec</w:t>
      </w:r>
      <w:r w:rsidRPr="00C3787B">
        <w:rPr>
          <w:rFonts w:ascii="Arial" w:hAnsi="Arial" w:cs="Arial"/>
          <w:sz w:val="22"/>
          <w:szCs w:val="22"/>
        </w:rPr>
        <w:t xml:space="preserve">  u </w:t>
      </w:r>
      <w:r w:rsidR="001E750E" w:rsidRPr="00C3787B">
        <w:rPr>
          <w:rFonts w:ascii="Arial" w:hAnsi="Arial" w:cs="Arial"/>
          <w:sz w:val="22"/>
          <w:szCs w:val="22"/>
        </w:rPr>
        <w:t>su</w:t>
      </w:r>
      <w:r w:rsidR="00260148">
        <w:rPr>
          <w:rFonts w:ascii="Arial" w:hAnsi="Arial" w:cs="Arial"/>
          <w:sz w:val="22"/>
          <w:szCs w:val="22"/>
        </w:rPr>
        <w:t>financ</w:t>
      </w:r>
      <w:r w:rsidR="001E750E" w:rsidRPr="00C3787B">
        <w:rPr>
          <w:rFonts w:ascii="Arial" w:hAnsi="Arial" w:cs="Arial"/>
          <w:sz w:val="22"/>
          <w:szCs w:val="22"/>
        </w:rPr>
        <w:t>iranju</w:t>
      </w:r>
      <w:r w:rsidRPr="00C3787B">
        <w:rPr>
          <w:rFonts w:ascii="Arial" w:hAnsi="Arial" w:cs="Arial"/>
          <w:sz w:val="22"/>
          <w:szCs w:val="22"/>
        </w:rPr>
        <w:t xml:space="preserve"> mjera energetske učinkovitosti u kućanstvima na području </w:t>
      </w:r>
      <w:r w:rsidR="001C1702">
        <w:rPr>
          <w:rFonts w:ascii="Arial" w:hAnsi="Arial" w:cs="Arial"/>
          <w:sz w:val="22"/>
          <w:szCs w:val="22"/>
        </w:rPr>
        <w:t>Općine</w:t>
      </w:r>
      <w:r w:rsidR="00B7173A">
        <w:rPr>
          <w:rFonts w:ascii="Arial" w:hAnsi="Arial" w:cs="Arial"/>
          <w:sz w:val="22"/>
          <w:szCs w:val="22"/>
        </w:rPr>
        <w:t xml:space="preserve"> </w:t>
      </w:r>
      <w:r w:rsidR="009870C1">
        <w:rPr>
          <w:rFonts w:ascii="Arial" w:hAnsi="Arial" w:cs="Arial"/>
          <w:sz w:val="22"/>
          <w:szCs w:val="22"/>
        </w:rPr>
        <w:t>Sračinec</w:t>
      </w:r>
      <w:r w:rsidRPr="00C3787B">
        <w:rPr>
          <w:rFonts w:ascii="Arial" w:hAnsi="Arial" w:cs="Arial"/>
          <w:sz w:val="22"/>
          <w:szCs w:val="22"/>
        </w:rPr>
        <w:t xml:space="preserve">. </w:t>
      </w:r>
    </w:p>
    <w:p w:rsidR="00EC5529" w:rsidRDefault="00EC5529" w:rsidP="00C32DB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63BDC" w:rsidRPr="00C3787B" w:rsidRDefault="000453B8" w:rsidP="00C32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Pod mjerama energetske učinkovitosti koje se </w:t>
      </w:r>
      <w:r w:rsidR="001E750E" w:rsidRPr="00C3787B">
        <w:rPr>
          <w:rFonts w:ascii="Arial" w:hAnsi="Arial" w:cs="Arial"/>
          <w:sz w:val="22"/>
          <w:szCs w:val="22"/>
        </w:rPr>
        <w:t>su</w:t>
      </w:r>
      <w:r w:rsidR="00260148">
        <w:rPr>
          <w:rFonts w:ascii="Arial" w:hAnsi="Arial" w:cs="Arial"/>
          <w:sz w:val="22"/>
          <w:szCs w:val="22"/>
        </w:rPr>
        <w:t>financ</w:t>
      </w:r>
      <w:r w:rsidR="001E750E" w:rsidRPr="00C3787B">
        <w:rPr>
          <w:rFonts w:ascii="Arial" w:hAnsi="Arial" w:cs="Arial"/>
          <w:sz w:val="22"/>
          <w:szCs w:val="22"/>
        </w:rPr>
        <w:t>iraju</w:t>
      </w:r>
      <w:r w:rsidRPr="00C3787B">
        <w:rPr>
          <w:rFonts w:ascii="Arial" w:hAnsi="Arial" w:cs="Arial"/>
          <w:sz w:val="22"/>
          <w:szCs w:val="22"/>
        </w:rPr>
        <w:t xml:space="preserve"> ovim Natječajem smatr</w:t>
      </w:r>
      <w:r w:rsidR="006B2C56">
        <w:rPr>
          <w:rFonts w:ascii="Arial" w:hAnsi="Arial" w:cs="Arial"/>
          <w:sz w:val="22"/>
          <w:szCs w:val="22"/>
        </w:rPr>
        <w:t xml:space="preserve">aju </w:t>
      </w:r>
      <w:r w:rsidRPr="00C3787B">
        <w:rPr>
          <w:rFonts w:ascii="Arial" w:hAnsi="Arial" w:cs="Arial"/>
          <w:sz w:val="22"/>
          <w:szCs w:val="22"/>
        </w:rPr>
        <w:t>se</w:t>
      </w:r>
      <w:r w:rsidR="006B2C56">
        <w:rPr>
          <w:rFonts w:ascii="Arial" w:hAnsi="Arial" w:cs="Arial"/>
          <w:sz w:val="22"/>
          <w:szCs w:val="22"/>
        </w:rPr>
        <w:t xml:space="preserve"> opravdanim troškovima</w:t>
      </w:r>
      <w:r w:rsidR="00463BDC" w:rsidRPr="00C3787B">
        <w:rPr>
          <w:rFonts w:ascii="Arial" w:hAnsi="Arial" w:cs="Arial"/>
          <w:sz w:val="22"/>
          <w:szCs w:val="22"/>
        </w:rPr>
        <w:t>:</w:t>
      </w:r>
      <w:r w:rsidR="006B2C56">
        <w:rPr>
          <w:rFonts w:ascii="Arial" w:hAnsi="Arial" w:cs="Arial"/>
          <w:sz w:val="22"/>
          <w:szCs w:val="22"/>
        </w:rPr>
        <w:t xml:space="preserve"> </w:t>
      </w:r>
    </w:p>
    <w:p w:rsidR="00463BDC" w:rsidRPr="00C3787B" w:rsidRDefault="00463BDC" w:rsidP="00C32DB6">
      <w:pPr>
        <w:widowControl w:val="0"/>
        <w:numPr>
          <w:ilvl w:val="0"/>
          <w:numId w:val="25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zamjena postojeće ugradnjom nove vanjske stolarije</w:t>
      </w:r>
    </w:p>
    <w:p w:rsidR="00463BDC" w:rsidRPr="00C3787B" w:rsidRDefault="00463BDC" w:rsidP="00C32DB6">
      <w:pPr>
        <w:widowControl w:val="0"/>
        <w:numPr>
          <w:ilvl w:val="0"/>
          <w:numId w:val="27"/>
        </w:numPr>
        <w:spacing w:line="276" w:lineRule="auto"/>
        <w:ind w:left="2127" w:hanging="993"/>
        <w:contextualSpacing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U ≤1,4 za komplet i ≤1,1 za staklo za Θe,mj,min≤3 </w:t>
      </w:r>
      <w:r w:rsidRPr="00C3787B">
        <w:rPr>
          <w:rFonts w:ascii="Cambria Math" w:hAnsi="Cambria Math" w:cs="Cambria Math"/>
          <w:sz w:val="22"/>
          <w:szCs w:val="22"/>
        </w:rPr>
        <w:t>⁰</w:t>
      </w:r>
      <w:r w:rsidRPr="00C3787B">
        <w:rPr>
          <w:rFonts w:ascii="Arial" w:hAnsi="Arial" w:cs="Arial"/>
          <w:sz w:val="22"/>
          <w:szCs w:val="22"/>
        </w:rPr>
        <w:t>C;</w:t>
      </w:r>
    </w:p>
    <w:p w:rsidR="00463BDC" w:rsidRPr="00C3787B" w:rsidRDefault="00463BDC" w:rsidP="00C32DB6">
      <w:pPr>
        <w:widowControl w:val="0"/>
        <w:numPr>
          <w:ilvl w:val="0"/>
          <w:numId w:val="27"/>
        </w:numPr>
        <w:spacing w:line="276" w:lineRule="auto"/>
        <w:ind w:left="2127" w:hanging="993"/>
        <w:contextualSpacing/>
        <w:jc w:val="both"/>
        <w:rPr>
          <w:rFonts w:ascii="Arial" w:hAnsi="Arial" w:cs="Arial"/>
          <w:sz w:val="22"/>
          <w:szCs w:val="22"/>
        </w:rPr>
      </w:pPr>
      <w:r w:rsidRPr="00FF490D">
        <w:rPr>
          <w:rFonts w:ascii="Arial" w:hAnsi="Arial" w:cs="Arial"/>
          <w:sz w:val="22"/>
          <w:szCs w:val="22"/>
        </w:rPr>
        <w:t xml:space="preserve">U ≤1,6 za komplet i ≤1,1 za staklo za Θe,mj,min&gt;3 </w:t>
      </w:r>
      <w:r w:rsidRPr="00FF490D">
        <w:rPr>
          <w:rFonts w:ascii="Cambria Math" w:hAnsi="Cambria Math" w:cs="Cambria Math"/>
          <w:sz w:val="22"/>
          <w:szCs w:val="22"/>
        </w:rPr>
        <w:t>⁰</w:t>
      </w:r>
      <w:r w:rsidRPr="00FF490D">
        <w:rPr>
          <w:rFonts w:ascii="Arial" w:hAnsi="Arial" w:cs="Arial"/>
          <w:sz w:val="22"/>
          <w:szCs w:val="22"/>
        </w:rPr>
        <w:t>C</w:t>
      </w:r>
      <w:r w:rsidRPr="00C3787B">
        <w:rPr>
          <w:rFonts w:ascii="Arial" w:hAnsi="Arial" w:cs="Arial"/>
          <w:sz w:val="22"/>
          <w:szCs w:val="22"/>
        </w:rPr>
        <w:t>;</w:t>
      </w:r>
    </w:p>
    <w:p w:rsidR="00463BDC" w:rsidRPr="00C3787B" w:rsidRDefault="00463BDC" w:rsidP="00C32DB6">
      <w:pPr>
        <w:widowControl w:val="0"/>
        <w:numPr>
          <w:ilvl w:val="0"/>
          <w:numId w:val="25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povećanje toplinske zaštite ovojnice obiteljske kuće</w:t>
      </w:r>
    </w:p>
    <w:p w:rsidR="00463BDC" w:rsidRPr="00C3787B" w:rsidRDefault="00463BDC" w:rsidP="00C32DB6">
      <w:pPr>
        <w:numPr>
          <w:ilvl w:val="0"/>
          <w:numId w:val="26"/>
        </w:num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b/>
          <w:iCs/>
          <w:sz w:val="22"/>
          <w:szCs w:val="22"/>
        </w:rPr>
        <w:t>≤0,20</w:t>
      </w:r>
      <w:r w:rsidRPr="00C3787B">
        <w:rPr>
          <w:rFonts w:ascii="Arial" w:hAnsi="Arial" w:cs="Arial"/>
          <w:iCs/>
          <w:sz w:val="22"/>
          <w:szCs w:val="22"/>
        </w:rPr>
        <w:t xml:space="preserve"> za </w:t>
      </w:r>
      <w:r w:rsidRPr="00C3787B">
        <w:rPr>
          <w:rFonts w:ascii="Arial" w:hAnsi="Arial" w:cs="Arial"/>
          <w:sz w:val="22"/>
          <w:szCs w:val="22"/>
        </w:rPr>
        <w:t>Θ</w:t>
      </w:r>
      <w:r w:rsidRPr="00C3787B">
        <w:rPr>
          <w:rFonts w:ascii="Arial" w:hAnsi="Arial" w:cs="Arial"/>
          <w:iCs/>
          <w:sz w:val="22"/>
          <w:szCs w:val="22"/>
        </w:rPr>
        <w:t xml:space="preserve">e,mj,min≤3 </w:t>
      </w:r>
      <w:r w:rsidRPr="00C3787B">
        <w:rPr>
          <w:rFonts w:ascii="Cambria Math" w:hAnsi="Cambria Math" w:cs="Cambria Math"/>
          <w:iCs/>
          <w:sz w:val="22"/>
          <w:szCs w:val="22"/>
        </w:rPr>
        <w:t>⁰</w:t>
      </w:r>
      <w:r w:rsidRPr="00C3787B">
        <w:rPr>
          <w:rFonts w:ascii="Arial" w:hAnsi="Arial" w:cs="Arial"/>
          <w:iCs/>
          <w:sz w:val="22"/>
          <w:szCs w:val="22"/>
        </w:rPr>
        <w:t xml:space="preserve">C </w:t>
      </w:r>
      <w:r w:rsidRPr="00FF490D">
        <w:rPr>
          <w:rFonts w:ascii="Arial" w:hAnsi="Arial" w:cs="Arial"/>
          <w:iCs/>
          <w:sz w:val="22"/>
          <w:szCs w:val="22"/>
        </w:rPr>
        <w:t>(</w:t>
      </w:r>
      <w:r w:rsidRPr="00FF490D">
        <w:rPr>
          <w:rFonts w:ascii="Arial" w:hAnsi="Arial" w:cs="Arial"/>
          <w:b/>
          <w:iCs/>
          <w:sz w:val="22"/>
          <w:szCs w:val="22"/>
        </w:rPr>
        <w:t>≤0,25</w:t>
      </w:r>
      <w:r w:rsidRPr="00FF490D">
        <w:rPr>
          <w:rFonts w:ascii="Arial" w:hAnsi="Arial" w:cs="Arial"/>
          <w:iCs/>
          <w:sz w:val="22"/>
          <w:szCs w:val="22"/>
        </w:rPr>
        <w:t xml:space="preserve"> za </w:t>
      </w:r>
      <w:r w:rsidRPr="00FF490D">
        <w:rPr>
          <w:rFonts w:ascii="Arial" w:hAnsi="Arial" w:cs="Arial"/>
          <w:sz w:val="22"/>
          <w:szCs w:val="22"/>
        </w:rPr>
        <w:t>Θ</w:t>
      </w:r>
      <w:r w:rsidRPr="00FF490D">
        <w:rPr>
          <w:rFonts w:ascii="Arial" w:hAnsi="Arial" w:cs="Arial"/>
          <w:iCs/>
          <w:sz w:val="22"/>
          <w:szCs w:val="22"/>
        </w:rPr>
        <w:t xml:space="preserve">e,mj,min&gt;3 </w:t>
      </w:r>
      <w:r w:rsidRPr="00FF490D">
        <w:rPr>
          <w:rFonts w:ascii="Cambria Math" w:hAnsi="Cambria Math" w:cs="Cambria Math"/>
          <w:iCs/>
          <w:sz w:val="22"/>
          <w:szCs w:val="22"/>
        </w:rPr>
        <w:t>⁰</w:t>
      </w:r>
      <w:r w:rsidRPr="00FF490D">
        <w:rPr>
          <w:rFonts w:ascii="Arial" w:hAnsi="Arial" w:cs="Arial"/>
          <w:iCs/>
          <w:sz w:val="22"/>
          <w:szCs w:val="22"/>
        </w:rPr>
        <w:t>C)</w:t>
      </w:r>
      <w:r w:rsidRPr="00C3787B">
        <w:rPr>
          <w:rFonts w:ascii="Arial" w:hAnsi="Arial" w:cs="Arial"/>
          <w:iCs/>
          <w:sz w:val="22"/>
          <w:szCs w:val="22"/>
        </w:rPr>
        <w:t xml:space="preserve"> za krov, strop i pod grijanog prostora (</w:t>
      </w:r>
      <w:r w:rsidRPr="00C3787B">
        <w:rPr>
          <w:rFonts w:ascii="Arial" w:hAnsi="Arial" w:cs="Arial"/>
          <w:sz w:val="22"/>
          <w:szCs w:val="22"/>
        </w:rPr>
        <w:t>Θ</w:t>
      </w:r>
      <w:r w:rsidRPr="00C3787B">
        <w:rPr>
          <w:rFonts w:ascii="Arial" w:hAnsi="Arial" w:cs="Arial"/>
          <w:iCs/>
          <w:sz w:val="22"/>
          <w:szCs w:val="22"/>
        </w:rPr>
        <w:t xml:space="preserve">i&gt;18 </w:t>
      </w:r>
      <w:r w:rsidRPr="00C3787B">
        <w:rPr>
          <w:rFonts w:ascii="Cambria Math" w:hAnsi="Cambria Math" w:cs="Cambria Math"/>
          <w:iCs/>
          <w:sz w:val="22"/>
          <w:szCs w:val="22"/>
        </w:rPr>
        <w:t>⁰</w:t>
      </w:r>
      <w:r w:rsidRPr="00C3787B">
        <w:rPr>
          <w:rFonts w:ascii="Arial" w:hAnsi="Arial" w:cs="Arial"/>
          <w:iCs/>
          <w:sz w:val="22"/>
          <w:szCs w:val="22"/>
        </w:rPr>
        <w:t>C) prema vanjskom ili negrijanom prostoru (podrumu, garaži),</w:t>
      </w:r>
      <w:r w:rsidR="00DC21BB">
        <w:rPr>
          <w:rFonts w:ascii="Arial" w:hAnsi="Arial" w:cs="Arial"/>
          <w:iCs/>
          <w:sz w:val="22"/>
          <w:szCs w:val="22"/>
        </w:rPr>
        <w:t xml:space="preserve"> </w:t>
      </w:r>
    </w:p>
    <w:p w:rsidR="00463BDC" w:rsidRPr="00C3787B" w:rsidRDefault="00463BDC" w:rsidP="00C32DB6">
      <w:pPr>
        <w:numPr>
          <w:ilvl w:val="0"/>
          <w:numId w:val="26"/>
        </w:num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b/>
          <w:iCs/>
          <w:sz w:val="22"/>
          <w:szCs w:val="22"/>
        </w:rPr>
        <w:t>≤0,25</w:t>
      </w:r>
      <w:r w:rsidRPr="00C3787B">
        <w:rPr>
          <w:rFonts w:ascii="Arial" w:hAnsi="Arial" w:cs="Arial"/>
          <w:iCs/>
          <w:sz w:val="22"/>
          <w:szCs w:val="22"/>
        </w:rPr>
        <w:t xml:space="preserve"> za </w:t>
      </w:r>
      <w:r w:rsidRPr="00C3787B">
        <w:rPr>
          <w:rFonts w:ascii="Arial" w:hAnsi="Arial" w:cs="Arial"/>
          <w:sz w:val="22"/>
          <w:szCs w:val="22"/>
        </w:rPr>
        <w:t>Θ</w:t>
      </w:r>
      <w:r w:rsidRPr="00C3787B">
        <w:rPr>
          <w:rFonts w:ascii="Arial" w:hAnsi="Arial" w:cs="Arial"/>
          <w:iCs/>
          <w:sz w:val="22"/>
          <w:szCs w:val="22"/>
        </w:rPr>
        <w:t xml:space="preserve">e,mj,min≤3 </w:t>
      </w:r>
      <w:r w:rsidRPr="00C3787B">
        <w:rPr>
          <w:rFonts w:ascii="Cambria Math" w:hAnsi="Cambria Math" w:cs="Cambria Math"/>
          <w:iCs/>
          <w:sz w:val="22"/>
          <w:szCs w:val="22"/>
        </w:rPr>
        <w:t>⁰</w:t>
      </w:r>
      <w:r w:rsidRPr="00C3787B">
        <w:rPr>
          <w:rFonts w:ascii="Arial" w:hAnsi="Arial" w:cs="Arial"/>
          <w:iCs/>
          <w:sz w:val="22"/>
          <w:szCs w:val="22"/>
        </w:rPr>
        <w:t xml:space="preserve">C </w:t>
      </w:r>
      <w:r w:rsidRPr="00FF490D">
        <w:rPr>
          <w:rFonts w:ascii="Arial" w:hAnsi="Arial" w:cs="Arial"/>
          <w:iCs/>
          <w:sz w:val="22"/>
          <w:szCs w:val="22"/>
        </w:rPr>
        <w:t>(</w:t>
      </w:r>
      <w:r w:rsidRPr="00FF490D">
        <w:rPr>
          <w:rFonts w:ascii="Arial" w:hAnsi="Arial" w:cs="Arial"/>
          <w:b/>
          <w:iCs/>
          <w:sz w:val="22"/>
          <w:szCs w:val="22"/>
        </w:rPr>
        <w:t>≤0,40</w:t>
      </w:r>
      <w:r w:rsidRPr="00FF490D">
        <w:rPr>
          <w:rFonts w:ascii="Arial" w:hAnsi="Arial" w:cs="Arial"/>
          <w:iCs/>
          <w:sz w:val="22"/>
          <w:szCs w:val="22"/>
        </w:rPr>
        <w:t xml:space="preserve"> za </w:t>
      </w:r>
      <w:r w:rsidRPr="00FF490D">
        <w:rPr>
          <w:rFonts w:ascii="Arial" w:hAnsi="Arial" w:cs="Arial"/>
          <w:sz w:val="22"/>
          <w:szCs w:val="22"/>
        </w:rPr>
        <w:t>Θ</w:t>
      </w:r>
      <w:r w:rsidRPr="00FF490D">
        <w:rPr>
          <w:rFonts w:ascii="Arial" w:hAnsi="Arial" w:cs="Arial"/>
          <w:iCs/>
          <w:sz w:val="22"/>
          <w:szCs w:val="22"/>
        </w:rPr>
        <w:t xml:space="preserve">e,mj,min&gt;3 </w:t>
      </w:r>
      <w:r w:rsidRPr="00FF490D">
        <w:rPr>
          <w:rFonts w:ascii="Cambria Math" w:hAnsi="Cambria Math" w:cs="Cambria Math"/>
          <w:iCs/>
          <w:sz w:val="22"/>
          <w:szCs w:val="22"/>
        </w:rPr>
        <w:t>⁰</w:t>
      </w:r>
      <w:r w:rsidRPr="00FF490D">
        <w:rPr>
          <w:rFonts w:ascii="Arial" w:hAnsi="Arial" w:cs="Arial"/>
          <w:iCs/>
          <w:sz w:val="22"/>
          <w:szCs w:val="22"/>
        </w:rPr>
        <w:t>C)</w:t>
      </w:r>
      <w:r w:rsidRPr="00C3787B">
        <w:rPr>
          <w:rFonts w:ascii="Arial" w:hAnsi="Arial" w:cs="Arial"/>
          <w:iCs/>
          <w:sz w:val="22"/>
          <w:szCs w:val="22"/>
        </w:rPr>
        <w:t xml:space="preserve"> za vanjski zid grijanog prostora, </w:t>
      </w:r>
    </w:p>
    <w:p w:rsidR="00463BDC" w:rsidRPr="00C3787B" w:rsidRDefault="00463BDC" w:rsidP="00C32DB6">
      <w:pPr>
        <w:numPr>
          <w:ilvl w:val="0"/>
          <w:numId w:val="26"/>
        </w:num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b/>
          <w:iCs/>
          <w:sz w:val="22"/>
          <w:szCs w:val="22"/>
        </w:rPr>
        <w:t>≤0,25</w:t>
      </w:r>
      <w:r w:rsidRPr="00C3787B">
        <w:rPr>
          <w:rFonts w:ascii="Arial" w:hAnsi="Arial" w:cs="Arial"/>
          <w:iCs/>
          <w:sz w:val="22"/>
          <w:szCs w:val="22"/>
        </w:rPr>
        <w:t xml:space="preserve"> za </w:t>
      </w:r>
      <w:r w:rsidRPr="00C3787B">
        <w:rPr>
          <w:rFonts w:ascii="Arial" w:hAnsi="Arial" w:cs="Arial"/>
          <w:sz w:val="22"/>
          <w:szCs w:val="22"/>
        </w:rPr>
        <w:t>Θ</w:t>
      </w:r>
      <w:r w:rsidRPr="00C3787B">
        <w:rPr>
          <w:rFonts w:ascii="Arial" w:hAnsi="Arial" w:cs="Arial"/>
          <w:iCs/>
          <w:sz w:val="22"/>
          <w:szCs w:val="22"/>
        </w:rPr>
        <w:t xml:space="preserve">e,mj,min≤3 </w:t>
      </w:r>
      <w:r w:rsidRPr="00C3787B">
        <w:rPr>
          <w:rFonts w:ascii="Cambria Math" w:hAnsi="Cambria Math" w:cs="Cambria Math"/>
          <w:iCs/>
          <w:sz w:val="22"/>
          <w:szCs w:val="22"/>
        </w:rPr>
        <w:t>⁰</w:t>
      </w:r>
      <w:r w:rsidRPr="00C3787B">
        <w:rPr>
          <w:rFonts w:ascii="Arial" w:hAnsi="Arial" w:cs="Arial"/>
          <w:iCs/>
          <w:sz w:val="22"/>
          <w:szCs w:val="22"/>
        </w:rPr>
        <w:t xml:space="preserve">C </w:t>
      </w:r>
      <w:r w:rsidRPr="00FF490D">
        <w:rPr>
          <w:rFonts w:ascii="Arial" w:hAnsi="Arial" w:cs="Arial"/>
          <w:iCs/>
          <w:sz w:val="22"/>
          <w:szCs w:val="22"/>
        </w:rPr>
        <w:t>(</w:t>
      </w:r>
      <w:r w:rsidRPr="00FF490D">
        <w:rPr>
          <w:rFonts w:ascii="Arial" w:hAnsi="Arial" w:cs="Arial"/>
          <w:b/>
          <w:iCs/>
          <w:sz w:val="22"/>
          <w:szCs w:val="22"/>
        </w:rPr>
        <w:t>≤0,45</w:t>
      </w:r>
      <w:r w:rsidRPr="00FF490D">
        <w:rPr>
          <w:rFonts w:ascii="Arial" w:hAnsi="Arial" w:cs="Arial"/>
          <w:iCs/>
          <w:sz w:val="22"/>
          <w:szCs w:val="22"/>
        </w:rPr>
        <w:t xml:space="preserve"> za </w:t>
      </w:r>
      <w:r w:rsidRPr="00FF490D">
        <w:rPr>
          <w:rFonts w:ascii="Arial" w:hAnsi="Arial" w:cs="Arial"/>
          <w:sz w:val="22"/>
          <w:szCs w:val="22"/>
        </w:rPr>
        <w:t>Θ</w:t>
      </w:r>
      <w:r w:rsidRPr="00FF490D">
        <w:rPr>
          <w:rFonts w:ascii="Arial" w:hAnsi="Arial" w:cs="Arial"/>
          <w:iCs/>
          <w:sz w:val="22"/>
          <w:szCs w:val="22"/>
        </w:rPr>
        <w:t xml:space="preserve">e,mj,min&gt;3 </w:t>
      </w:r>
      <w:r w:rsidRPr="00FF490D">
        <w:rPr>
          <w:rFonts w:ascii="Cambria Math" w:hAnsi="Cambria Math" w:cs="Cambria Math"/>
          <w:iCs/>
          <w:sz w:val="22"/>
          <w:szCs w:val="22"/>
        </w:rPr>
        <w:t>⁰</w:t>
      </w:r>
      <w:r w:rsidRPr="00FF490D">
        <w:rPr>
          <w:rFonts w:ascii="Arial" w:hAnsi="Arial" w:cs="Arial"/>
          <w:iCs/>
          <w:sz w:val="22"/>
          <w:szCs w:val="22"/>
        </w:rPr>
        <w:t>C)</w:t>
      </w:r>
      <w:r w:rsidRPr="00C3787B">
        <w:rPr>
          <w:rFonts w:ascii="Arial" w:hAnsi="Arial" w:cs="Arial"/>
          <w:iCs/>
          <w:sz w:val="22"/>
          <w:szCs w:val="22"/>
        </w:rPr>
        <w:t xml:space="preserve"> za pod prema tlu i ukopane dijelove grijanog prostora</w:t>
      </w:r>
      <w:r w:rsidRPr="00C3787B">
        <w:rPr>
          <w:rFonts w:ascii="Arial" w:hAnsi="Arial" w:cs="Arial"/>
          <w:sz w:val="22"/>
          <w:szCs w:val="22"/>
        </w:rPr>
        <w:t>.</w:t>
      </w:r>
    </w:p>
    <w:p w:rsidR="00463BDC" w:rsidRPr="00C3787B" w:rsidRDefault="00463BDC" w:rsidP="00C32DB6">
      <w:pPr>
        <w:widowControl w:val="0"/>
        <w:numPr>
          <w:ilvl w:val="0"/>
          <w:numId w:val="25"/>
        </w:numPr>
        <w:spacing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povećanje energetske učinkovitosti sustava grijanja ugradnjom plinskih kondenzacijskih kotlova</w:t>
      </w:r>
    </w:p>
    <w:p w:rsidR="00463BDC" w:rsidRPr="00C3787B" w:rsidRDefault="00463BDC" w:rsidP="00C32DB6">
      <w:pPr>
        <w:widowControl w:val="0"/>
        <w:numPr>
          <w:ilvl w:val="0"/>
          <w:numId w:val="25"/>
        </w:numPr>
        <w:spacing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povećanje energetske učinkovitosti sustava prozračivanja ugradnjom uređaja za povrat topline</w:t>
      </w:r>
    </w:p>
    <w:p w:rsidR="008C2731" w:rsidRPr="00C3787B" w:rsidRDefault="008C2731" w:rsidP="00C32DB6">
      <w:pPr>
        <w:widowControl w:val="0"/>
        <w:numPr>
          <w:ilvl w:val="0"/>
          <w:numId w:val="25"/>
        </w:numPr>
        <w:spacing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energetski pregled i energetski certifikat</w:t>
      </w:r>
    </w:p>
    <w:p w:rsidR="00463BDC" w:rsidRPr="00C3787B" w:rsidRDefault="00B63331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Cilj ovo</w:t>
      </w:r>
      <w:r w:rsidR="00440043" w:rsidRPr="00C3787B">
        <w:rPr>
          <w:rFonts w:ascii="Arial" w:hAnsi="Arial" w:cs="Arial"/>
          <w:sz w:val="22"/>
          <w:szCs w:val="22"/>
        </w:rPr>
        <w:t xml:space="preserve">g Natječaja je </w:t>
      </w:r>
      <w:r w:rsidR="001E750E" w:rsidRPr="00C3787B">
        <w:rPr>
          <w:rFonts w:ascii="Arial" w:hAnsi="Arial" w:cs="Arial"/>
          <w:sz w:val="22"/>
          <w:szCs w:val="22"/>
        </w:rPr>
        <w:t>su</w:t>
      </w:r>
      <w:r w:rsidR="00260148">
        <w:rPr>
          <w:rFonts w:ascii="Arial" w:hAnsi="Arial" w:cs="Arial"/>
          <w:sz w:val="22"/>
          <w:szCs w:val="22"/>
        </w:rPr>
        <w:t>financ</w:t>
      </w:r>
      <w:r w:rsidR="001E750E" w:rsidRPr="00C3787B">
        <w:rPr>
          <w:rFonts w:ascii="Arial" w:hAnsi="Arial" w:cs="Arial"/>
          <w:sz w:val="22"/>
          <w:szCs w:val="22"/>
        </w:rPr>
        <w:t>iranje</w:t>
      </w:r>
      <w:r w:rsidRPr="00C3787B">
        <w:rPr>
          <w:rFonts w:ascii="Arial" w:hAnsi="Arial" w:cs="Arial"/>
          <w:sz w:val="22"/>
          <w:szCs w:val="22"/>
        </w:rPr>
        <w:t xml:space="preserve"> </w:t>
      </w:r>
      <w:r w:rsidR="00463BDC" w:rsidRPr="00C3787B">
        <w:rPr>
          <w:rFonts w:ascii="Arial" w:hAnsi="Arial" w:cs="Arial"/>
          <w:sz w:val="22"/>
          <w:szCs w:val="22"/>
        </w:rPr>
        <w:t xml:space="preserve">povećanja energetske učinkovitosti obiteljskih kuća. </w:t>
      </w:r>
    </w:p>
    <w:p w:rsidR="00463BDC" w:rsidRPr="00C3787B" w:rsidRDefault="00463BDC" w:rsidP="00C32DB6">
      <w:pPr>
        <w:jc w:val="both"/>
        <w:rPr>
          <w:rFonts w:ascii="Arial" w:hAnsi="Arial" w:cs="Arial"/>
          <w:sz w:val="22"/>
          <w:szCs w:val="22"/>
        </w:rPr>
      </w:pPr>
    </w:p>
    <w:p w:rsidR="00463BDC" w:rsidRPr="00C3787B" w:rsidRDefault="00463BDC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Obiteljska kuća u smislu ovog Natječaja je stambena kuća koja:</w:t>
      </w:r>
    </w:p>
    <w:p w:rsidR="00463BDC" w:rsidRPr="00C3787B" w:rsidRDefault="007B54D8" w:rsidP="00C32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a)  </w:t>
      </w:r>
      <w:r w:rsidR="00463BDC" w:rsidRPr="00C3787B">
        <w:rPr>
          <w:rFonts w:ascii="Arial" w:hAnsi="Arial" w:cs="Arial"/>
          <w:sz w:val="22"/>
          <w:szCs w:val="22"/>
        </w:rPr>
        <w:t xml:space="preserve">ima najmanje 50% bruto podne površine namijenjeno za stanovanje; </w:t>
      </w:r>
    </w:p>
    <w:p w:rsidR="00463BDC" w:rsidRPr="00C3787B" w:rsidRDefault="007B54D8" w:rsidP="00C32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b)  </w:t>
      </w:r>
      <w:r w:rsidR="00463BDC" w:rsidRPr="00C3787B">
        <w:rPr>
          <w:rFonts w:ascii="Arial" w:hAnsi="Arial" w:cs="Arial"/>
          <w:sz w:val="22"/>
          <w:szCs w:val="22"/>
        </w:rPr>
        <w:t xml:space="preserve">ima najviše dvije </w:t>
      </w:r>
      <w:r w:rsidR="00C122D4">
        <w:rPr>
          <w:rFonts w:ascii="Arial" w:hAnsi="Arial" w:cs="Arial"/>
          <w:sz w:val="22"/>
          <w:szCs w:val="22"/>
        </w:rPr>
        <w:t xml:space="preserve">funkcionalne </w:t>
      </w:r>
      <w:r w:rsidR="00463BDC" w:rsidRPr="00C3787B">
        <w:rPr>
          <w:rFonts w:ascii="Arial" w:hAnsi="Arial" w:cs="Arial"/>
          <w:sz w:val="22"/>
          <w:szCs w:val="22"/>
        </w:rPr>
        <w:t>stambene jedinice;</w:t>
      </w:r>
    </w:p>
    <w:p w:rsidR="00463BDC" w:rsidRPr="00C3787B" w:rsidRDefault="007B54D8" w:rsidP="00C32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c)  </w:t>
      </w:r>
      <w:r w:rsidR="00463BDC" w:rsidRPr="00C3787B">
        <w:rPr>
          <w:rFonts w:ascii="Arial" w:hAnsi="Arial" w:cs="Arial"/>
          <w:sz w:val="22"/>
          <w:szCs w:val="22"/>
        </w:rPr>
        <w:t xml:space="preserve">izgrađena na zasebnoj </w:t>
      </w:r>
      <w:r w:rsidR="00C122D4">
        <w:rPr>
          <w:rFonts w:ascii="Arial" w:hAnsi="Arial" w:cs="Arial"/>
          <w:sz w:val="22"/>
          <w:szCs w:val="22"/>
        </w:rPr>
        <w:t xml:space="preserve">katastarskoj </w:t>
      </w:r>
      <w:r w:rsidR="00463BDC" w:rsidRPr="00C3787B">
        <w:rPr>
          <w:rFonts w:ascii="Arial" w:hAnsi="Arial" w:cs="Arial"/>
          <w:sz w:val="22"/>
          <w:szCs w:val="22"/>
        </w:rPr>
        <w:t>čestici ;</w:t>
      </w:r>
    </w:p>
    <w:p w:rsidR="00463BDC" w:rsidRPr="00C3787B" w:rsidRDefault="007B54D8" w:rsidP="00C32D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d)  </w:t>
      </w:r>
      <w:r w:rsidR="00463BDC" w:rsidRPr="00C3787B">
        <w:rPr>
          <w:rFonts w:ascii="Arial" w:hAnsi="Arial" w:cs="Arial"/>
          <w:sz w:val="22"/>
          <w:szCs w:val="22"/>
        </w:rPr>
        <w:t>građevinske bruto površine do 400 m</w:t>
      </w:r>
      <w:r w:rsidR="00463BDC" w:rsidRPr="00C3787B">
        <w:rPr>
          <w:rFonts w:ascii="Arial" w:hAnsi="Arial" w:cs="Arial"/>
          <w:sz w:val="22"/>
          <w:szCs w:val="22"/>
          <w:vertAlign w:val="superscript"/>
        </w:rPr>
        <w:t>2</w:t>
      </w:r>
      <w:r w:rsidR="00463BDC" w:rsidRPr="00C3787B">
        <w:rPr>
          <w:rFonts w:ascii="Arial" w:hAnsi="Arial" w:cs="Arial"/>
          <w:sz w:val="22"/>
          <w:szCs w:val="22"/>
        </w:rPr>
        <w:t>;</w:t>
      </w:r>
    </w:p>
    <w:p w:rsidR="00463BDC" w:rsidRPr="00C3787B" w:rsidRDefault="00463BDC" w:rsidP="00C32DB6">
      <w:pPr>
        <w:jc w:val="both"/>
        <w:rPr>
          <w:rFonts w:ascii="Arial" w:hAnsi="Arial" w:cs="Arial"/>
          <w:sz w:val="22"/>
          <w:szCs w:val="22"/>
        </w:rPr>
      </w:pPr>
    </w:p>
    <w:p w:rsidR="00A41445" w:rsidRPr="00FF490D" w:rsidRDefault="00A41445" w:rsidP="00A41445">
      <w:pPr>
        <w:jc w:val="both"/>
        <w:rPr>
          <w:rFonts w:ascii="Arial" w:hAnsi="Arial" w:cs="Arial"/>
          <w:sz w:val="22"/>
          <w:szCs w:val="22"/>
        </w:rPr>
      </w:pPr>
      <w:r w:rsidRPr="00FF490D">
        <w:rPr>
          <w:rFonts w:ascii="Arial" w:hAnsi="Arial" w:cs="Arial"/>
          <w:sz w:val="22"/>
          <w:szCs w:val="22"/>
        </w:rPr>
        <w:t xml:space="preserve">Ukupna raspoloživa sredstva za subvencioniranje </w:t>
      </w:r>
      <w:r w:rsidR="00693FAA">
        <w:rPr>
          <w:rFonts w:ascii="Arial" w:hAnsi="Arial" w:cs="Arial"/>
          <w:sz w:val="22"/>
          <w:szCs w:val="22"/>
        </w:rPr>
        <w:t xml:space="preserve">II. kruga </w:t>
      </w:r>
      <w:r w:rsidRPr="00FF490D">
        <w:rPr>
          <w:rFonts w:ascii="Arial" w:hAnsi="Arial" w:cs="Arial"/>
          <w:sz w:val="22"/>
          <w:szCs w:val="22"/>
        </w:rPr>
        <w:t xml:space="preserve">projekata poticanja energetske učinkovitosti u obiteljskim kućama u okviru ovog Natječaja iznose najviše </w:t>
      </w:r>
      <w:r w:rsidR="00F8712E">
        <w:rPr>
          <w:rFonts w:ascii="Arial" w:hAnsi="Arial" w:cs="Arial"/>
          <w:sz w:val="22"/>
          <w:szCs w:val="22"/>
        </w:rPr>
        <w:t>537.368,09</w:t>
      </w:r>
      <w:r w:rsidRPr="00FF490D">
        <w:rPr>
          <w:rFonts w:ascii="Arial" w:hAnsi="Arial" w:cs="Arial"/>
          <w:sz w:val="22"/>
          <w:szCs w:val="22"/>
        </w:rPr>
        <w:t xml:space="preserve"> kun</w:t>
      </w:r>
      <w:r w:rsidR="00693FAA">
        <w:rPr>
          <w:rFonts w:ascii="Arial" w:hAnsi="Arial" w:cs="Arial"/>
          <w:sz w:val="22"/>
          <w:szCs w:val="22"/>
        </w:rPr>
        <w:t>a</w:t>
      </w:r>
      <w:r w:rsidRPr="00FF490D">
        <w:rPr>
          <w:rFonts w:ascii="Arial" w:hAnsi="Arial" w:cs="Arial"/>
          <w:sz w:val="22"/>
          <w:szCs w:val="22"/>
        </w:rPr>
        <w:t xml:space="preserve">, pri čemu Fond za zaštitu okoliša i energetsku učinkovitost sudjeluje s najviše do </w:t>
      </w:r>
      <w:r w:rsidR="00F8712E">
        <w:rPr>
          <w:rFonts w:ascii="Arial" w:hAnsi="Arial" w:cs="Arial"/>
          <w:sz w:val="22"/>
          <w:szCs w:val="22"/>
        </w:rPr>
        <w:t>429.894,47</w:t>
      </w:r>
      <w:r w:rsidRPr="00FF490D">
        <w:rPr>
          <w:rFonts w:ascii="Arial" w:hAnsi="Arial" w:cs="Arial"/>
          <w:sz w:val="22"/>
          <w:szCs w:val="22"/>
        </w:rPr>
        <w:t xml:space="preserve"> kun</w:t>
      </w:r>
      <w:r w:rsidR="00693FAA">
        <w:rPr>
          <w:rFonts w:ascii="Arial" w:hAnsi="Arial" w:cs="Arial"/>
          <w:sz w:val="22"/>
          <w:szCs w:val="22"/>
        </w:rPr>
        <w:t>a</w:t>
      </w:r>
      <w:r w:rsidRPr="00FF490D">
        <w:rPr>
          <w:rFonts w:ascii="Arial" w:hAnsi="Arial" w:cs="Arial"/>
          <w:sz w:val="22"/>
          <w:szCs w:val="22"/>
        </w:rPr>
        <w:t xml:space="preserve"> (</w:t>
      </w:r>
      <w:r w:rsidR="009870C1">
        <w:rPr>
          <w:rFonts w:ascii="Arial" w:hAnsi="Arial" w:cs="Arial"/>
          <w:sz w:val="22"/>
          <w:szCs w:val="22"/>
        </w:rPr>
        <w:t>40</w:t>
      </w:r>
      <w:r w:rsidRPr="00FF490D">
        <w:rPr>
          <w:rFonts w:ascii="Arial" w:hAnsi="Arial" w:cs="Arial"/>
          <w:sz w:val="22"/>
          <w:szCs w:val="22"/>
        </w:rPr>
        <w:t xml:space="preserve">%), a Općina </w:t>
      </w:r>
      <w:r w:rsidR="009870C1">
        <w:rPr>
          <w:rFonts w:ascii="Arial" w:hAnsi="Arial" w:cs="Arial"/>
          <w:sz w:val="22"/>
          <w:szCs w:val="22"/>
        </w:rPr>
        <w:t>Sračinec</w:t>
      </w:r>
      <w:r w:rsidRPr="00FF490D">
        <w:rPr>
          <w:rFonts w:ascii="Arial" w:hAnsi="Arial" w:cs="Arial"/>
          <w:sz w:val="22"/>
          <w:szCs w:val="22"/>
        </w:rPr>
        <w:t xml:space="preserve"> sa najviše do </w:t>
      </w:r>
      <w:r w:rsidR="00F8712E">
        <w:rPr>
          <w:rFonts w:ascii="Arial" w:hAnsi="Arial" w:cs="Arial"/>
          <w:sz w:val="22"/>
          <w:szCs w:val="22"/>
        </w:rPr>
        <w:t>107.473,62</w:t>
      </w:r>
      <w:r w:rsidR="00693FAA">
        <w:rPr>
          <w:rFonts w:ascii="Arial" w:hAnsi="Arial" w:cs="Arial"/>
          <w:sz w:val="22"/>
          <w:szCs w:val="22"/>
        </w:rPr>
        <w:t xml:space="preserve"> kun</w:t>
      </w:r>
      <w:r w:rsidR="00F8712E">
        <w:rPr>
          <w:rFonts w:ascii="Arial" w:hAnsi="Arial" w:cs="Arial"/>
          <w:sz w:val="22"/>
          <w:szCs w:val="22"/>
        </w:rPr>
        <w:t>e</w:t>
      </w:r>
      <w:r w:rsidRPr="00FF490D">
        <w:rPr>
          <w:rFonts w:ascii="Arial" w:hAnsi="Arial" w:cs="Arial"/>
          <w:sz w:val="22"/>
          <w:szCs w:val="22"/>
        </w:rPr>
        <w:t xml:space="preserve"> (</w:t>
      </w:r>
      <w:r w:rsidR="009870C1">
        <w:rPr>
          <w:rFonts w:ascii="Arial" w:hAnsi="Arial" w:cs="Arial"/>
          <w:sz w:val="22"/>
          <w:szCs w:val="22"/>
        </w:rPr>
        <w:t>10</w:t>
      </w:r>
      <w:r w:rsidRPr="00FF490D">
        <w:rPr>
          <w:rFonts w:ascii="Arial" w:hAnsi="Arial" w:cs="Arial"/>
          <w:sz w:val="22"/>
          <w:szCs w:val="22"/>
        </w:rPr>
        <w:t>%)</w:t>
      </w:r>
      <w:r w:rsidR="009870C1">
        <w:rPr>
          <w:rFonts w:ascii="Arial" w:hAnsi="Arial" w:cs="Arial"/>
          <w:sz w:val="22"/>
          <w:szCs w:val="22"/>
        </w:rPr>
        <w:t xml:space="preserve"> sa uključenim Porezom na dodanu vrijednost</w:t>
      </w:r>
      <w:r w:rsidRPr="00FF490D">
        <w:rPr>
          <w:rFonts w:ascii="Arial" w:hAnsi="Arial" w:cs="Arial"/>
          <w:sz w:val="22"/>
          <w:szCs w:val="22"/>
        </w:rPr>
        <w:t xml:space="preserve">. </w:t>
      </w:r>
    </w:p>
    <w:p w:rsidR="00A41445" w:rsidRPr="00FF490D" w:rsidRDefault="00A41445" w:rsidP="00A41445">
      <w:pPr>
        <w:jc w:val="both"/>
        <w:rPr>
          <w:rFonts w:ascii="Arial" w:hAnsi="Arial" w:cs="Arial"/>
          <w:sz w:val="22"/>
          <w:szCs w:val="22"/>
        </w:rPr>
      </w:pPr>
    </w:p>
    <w:p w:rsidR="008C2731" w:rsidRPr="00C3787B" w:rsidRDefault="00116FDF" w:rsidP="00116FDF">
      <w:pPr>
        <w:jc w:val="both"/>
        <w:rPr>
          <w:rFonts w:ascii="Arial" w:hAnsi="Arial" w:cs="Arial"/>
          <w:sz w:val="22"/>
          <w:szCs w:val="22"/>
        </w:rPr>
      </w:pPr>
      <w:r w:rsidRPr="00FF490D">
        <w:rPr>
          <w:rFonts w:ascii="Arial" w:hAnsi="Arial" w:cs="Arial"/>
          <w:sz w:val="22"/>
          <w:szCs w:val="22"/>
        </w:rPr>
        <w:lastRenderedPageBreak/>
        <w:t xml:space="preserve">Korisniku će se prema ovom Natječaju dodijeliti iznos sufinanciranja od </w:t>
      </w:r>
      <w:r w:rsidR="009870C1">
        <w:rPr>
          <w:rFonts w:ascii="Arial" w:hAnsi="Arial" w:cs="Arial"/>
          <w:sz w:val="22"/>
          <w:szCs w:val="22"/>
        </w:rPr>
        <w:t>50</w:t>
      </w:r>
      <w:r w:rsidRPr="00FF490D">
        <w:rPr>
          <w:rFonts w:ascii="Arial" w:hAnsi="Arial" w:cs="Arial"/>
          <w:sz w:val="22"/>
          <w:szCs w:val="22"/>
        </w:rPr>
        <w:t xml:space="preserve">%, odnosno do  maksimalnog iznosa od </w:t>
      </w:r>
      <w:r w:rsidR="009870C1">
        <w:rPr>
          <w:rFonts w:ascii="Arial" w:hAnsi="Arial" w:cs="Arial"/>
          <w:sz w:val="22"/>
          <w:szCs w:val="22"/>
        </w:rPr>
        <w:t>37.500,00</w:t>
      </w:r>
      <w:r w:rsidRPr="00FF490D">
        <w:rPr>
          <w:rFonts w:ascii="Arial" w:hAnsi="Arial" w:cs="Arial"/>
          <w:sz w:val="22"/>
          <w:szCs w:val="22"/>
        </w:rPr>
        <w:t xml:space="preserve"> kuna (s PDV-om) po obiteljskoj kući, od toga Fond do </w:t>
      </w:r>
      <w:r w:rsidR="009870C1">
        <w:rPr>
          <w:rFonts w:ascii="Arial" w:hAnsi="Arial" w:cs="Arial"/>
          <w:sz w:val="22"/>
          <w:szCs w:val="22"/>
        </w:rPr>
        <w:t>40</w:t>
      </w:r>
      <w:r w:rsidRPr="00FF490D">
        <w:rPr>
          <w:rFonts w:ascii="Arial" w:hAnsi="Arial" w:cs="Arial"/>
          <w:sz w:val="22"/>
          <w:szCs w:val="22"/>
        </w:rPr>
        <w:t xml:space="preserve">% opravdanih troškova ulaganja, ali ne više od </w:t>
      </w:r>
      <w:r w:rsidR="009870C1">
        <w:rPr>
          <w:rFonts w:ascii="Arial" w:hAnsi="Arial" w:cs="Arial"/>
          <w:sz w:val="22"/>
          <w:szCs w:val="22"/>
        </w:rPr>
        <w:t>30.000,00</w:t>
      </w:r>
      <w:r w:rsidRPr="00FF490D">
        <w:rPr>
          <w:rFonts w:ascii="Arial" w:hAnsi="Arial" w:cs="Arial"/>
          <w:sz w:val="22"/>
          <w:szCs w:val="22"/>
        </w:rPr>
        <w:t xml:space="preserve"> kuna (s PDV-om) po obiteljskoj kući, a JLS s dodatnih </w:t>
      </w:r>
      <w:r w:rsidR="009870C1">
        <w:rPr>
          <w:rFonts w:ascii="Arial" w:hAnsi="Arial" w:cs="Arial"/>
          <w:sz w:val="22"/>
          <w:szCs w:val="22"/>
        </w:rPr>
        <w:t>10</w:t>
      </w:r>
      <w:r w:rsidRPr="00FF490D">
        <w:rPr>
          <w:rFonts w:ascii="Arial" w:hAnsi="Arial" w:cs="Arial"/>
          <w:sz w:val="22"/>
          <w:szCs w:val="22"/>
        </w:rPr>
        <w:t xml:space="preserve">% opravdanih troškova ulaganja, ali ne više od </w:t>
      </w:r>
      <w:r w:rsidR="009870C1">
        <w:rPr>
          <w:rFonts w:ascii="Arial" w:hAnsi="Arial" w:cs="Arial"/>
          <w:sz w:val="22"/>
          <w:szCs w:val="22"/>
        </w:rPr>
        <w:t xml:space="preserve">7.500,00 </w:t>
      </w:r>
      <w:r w:rsidRPr="00FF490D">
        <w:rPr>
          <w:rFonts w:ascii="Arial" w:hAnsi="Arial" w:cs="Arial"/>
          <w:sz w:val="22"/>
          <w:szCs w:val="22"/>
        </w:rPr>
        <w:t xml:space="preserve">kuna po obiteljskoj kući (s PDV-om). Sufinanciranje će biti dodijeljeno za troškove nabave i ugradnje, za koje je ispostavljena konačna obračunska situacija nabave i ugradnje opreme te izrade energetskog pregleda i energetskog certifikata nakon datuma objave Javnog poziva, </w:t>
      </w:r>
      <w:r w:rsidR="00E4526D" w:rsidRPr="00FF490D">
        <w:rPr>
          <w:rFonts w:ascii="Arial" w:hAnsi="Arial" w:cs="Arial"/>
          <w:sz w:val="22"/>
          <w:szCs w:val="22"/>
        </w:rPr>
        <w:t xml:space="preserve">ali i </w:t>
      </w:r>
      <w:r w:rsidRPr="00FF490D">
        <w:rPr>
          <w:rFonts w:ascii="Arial" w:hAnsi="Arial" w:cs="Arial"/>
          <w:sz w:val="22"/>
          <w:szCs w:val="22"/>
        </w:rPr>
        <w:t>uz uvjet provjere JLS početnih/zatečenih stanja terenskim pregledima.</w:t>
      </w:r>
    </w:p>
    <w:p w:rsidR="00023ED5" w:rsidRDefault="00023ED5" w:rsidP="00C32DB6">
      <w:pPr>
        <w:jc w:val="both"/>
        <w:rPr>
          <w:rFonts w:ascii="Arial" w:hAnsi="Arial" w:cs="Arial"/>
          <w:sz w:val="22"/>
          <w:szCs w:val="22"/>
        </w:rPr>
      </w:pPr>
    </w:p>
    <w:p w:rsidR="00A46959" w:rsidRPr="00C3787B" w:rsidRDefault="00A46959" w:rsidP="00C32DB6">
      <w:pPr>
        <w:jc w:val="both"/>
        <w:rPr>
          <w:rFonts w:ascii="Arial" w:hAnsi="Arial" w:cs="Arial"/>
          <w:sz w:val="22"/>
          <w:szCs w:val="22"/>
        </w:rPr>
      </w:pPr>
    </w:p>
    <w:p w:rsidR="001467ED" w:rsidRPr="00C3787B" w:rsidRDefault="00576484" w:rsidP="00C32DB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KORISNICI SREDSTAVA</w:t>
      </w:r>
    </w:p>
    <w:p w:rsidR="00C9370A" w:rsidRPr="00C3787B" w:rsidRDefault="00C9370A" w:rsidP="00C32DB6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E72290" w:rsidRPr="00C3787B" w:rsidRDefault="00576484" w:rsidP="00116FDF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Pravo sudjelovanja na Natječaju imaju fizičke osobe koje imaju prebivalište na području </w:t>
      </w:r>
      <w:r w:rsidR="001C1702">
        <w:rPr>
          <w:rFonts w:ascii="Arial" w:hAnsi="Arial" w:cs="Arial"/>
          <w:sz w:val="22"/>
          <w:szCs w:val="22"/>
        </w:rPr>
        <w:t>Općine</w:t>
      </w:r>
      <w:r w:rsidRPr="00C3787B">
        <w:rPr>
          <w:rFonts w:ascii="Arial" w:hAnsi="Arial" w:cs="Arial"/>
          <w:sz w:val="22"/>
          <w:szCs w:val="22"/>
        </w:rPr>
        <w:t xml:space="preserve"> </w:t>
      </w:r>
      <w:r w:rsidR="009870C1">
        <w:rPr>
          <w:rFonts w:ascii="Arial" w:hAnsi="Arial" w:cs="Arial"/>
          <w:sz w:val="22"/>
          <w:szCs w:val="22"/>
        </w:rPr>
        <w:t>Sračinec</w:t>
      </w:r>
      <w:r w:rsidRPr="00C3787B">
        <w:rPr>
          <w:rFonts w:ascii="Arial" w:hAnsi="Arial" w:cs="Arial"/>
          <w:sz w:val="22"/>
          <w:szCs w:val="22"/>
        </w:rPr>
        <w:t xml:space="preserve"> i koje ulažu vlastita sredstva u mjere za koje se raspisuje Natječaj (u daljnjem tekstu: </w:t>
      </w:r>
      <w:r w:rsidR="00892922" w:rsidRPr="00C3787B">
        <w:rPr>
          <w:rFonts w:ascii="Arial" w:hAnsi="Arial" w:cs="Arial"/>
          <w:sz w:val="22"/>
          <w:szCs w:val="22"/>
        </w:rPr>
        <w:t>Korisnici sredstava</w:t>
      </w:r>
      <w:r w:rsidRPr="00C3787B">
        <w:rPr>
          <w:rFonts w:ascii="Arial" w:hAnsi="Arial" w:cs="Arial"/>
          <w:sz w:val="22"/>
          <w:szCs w:val="22"/>
        </w:rPr>
        <w:t>).</w:t>
      </w:r>
      <w:r w:rsidR="00B66EA8" w:rsidRPr="00C3787B">
        <w:rPr>
          <w:rFonts w:ascii="Arial" w:hAnsi="Arial" w:cs="Arial"/>
          <w:sz w:val="22"/>
          <w:szCs w:val="22"/>
        </w:rPr>
        <w:t xml:space="preserve"> </w:t>
      </w:r>
      <w:r w:rsidR="00116FDF" w:rsidRPr="00FF490D">
        <w:rPr>
          <w:rFonts w:ascii="Arial" w:hAnsi="Arial" w:cs="Arial"/>
          <w:sz w:val="22"/>
          <w:szCs w:val="22"/>
        </w:rPr>
        <w:t>Pojedina fizička osoba temeljem ovog Projekta može podnijeti samo 1 (jednu) prijavu na Natječaj za dodjelu sufinanciranja, i u toj prijavi može prijaviti jednu, više ili sve od navedenih mjera EnU na obiteljskoj kući.</w:t>
      </w:r>
    </w:p>
    <w:p w:rsidR="006C0500" w:rsidRPr="00C3787B" w:rsidRDefault="006C0500" w:rsidP="00C32DB6">
      <w:pPr>
        <w:jc w:val="both"/>
        <w:rPr>
          <w:rFonts w:ascii="Arial" w:hAnsi="Arial" w:cs="Arial"/>
          <w:sz w:val="22"/>
          <w:szCs w:val="22"/>
        </w:rPr>
      </w:pPr>
    </w:p>
    <w:p w:rsidR="00576484" w:rsidRPr="00C3787B" w:rsidRDefault="00576484" w:rsidP="00C32DB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UVJETI KOJE PODNOSITELJI PRIJAVA MORAJU UDOVOLJITI</w:t>
      </w:r>
    </w:p>
    <w:p w:rsidR="00576484" w:rsidRPr="00C3787B" w:rsidRDefault="00576484" w:rsidP="009870C1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Uvjeti koje Podnositelji prijava moraju udovoljiti kako bi ostvarili pravo na nepovratna novčana sredstva:</w:t>
      </w:r>
    </w:p>
    <w:p w:rsidR="00F82EA9" w:rsidRPr="00C3787B" w:rsidRDefault="00F82EA9" w:rsidP="009870C1">
      <w:pPr>
        <w:jc w:val="both"/>
        <w:rPr>
          <w:rFonts w:ascii="Arial" w:hAnsi="Arial" w:cs="Arial"/>
          <w:sz w:val="22"/>
          <w:szCs w:val="22"/>
        </w:rPr>
      </w:pPr>
    </w:p>
    <w:p w:rsidR="00F82EA9" w:rsidRPr="00FF490D" w:rsidRDefault="00F82EA9" w:rsidP="009870C1">
      <w:pPr>
        <w:pStyle w:val="Odlomakpopisa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490D">
        <w:rPr>
          <w:rFonts w:ascii="Arial" w:hAnsi="Arial" w:cs="Arial"/>
        </w:rPr>
        <w:t>punoljetne, fizičke osobe s prebivalištem na po</w:t>
      </w:r>
      <w:r w:rsidR="00FF490D">
        <w:rPr>
          <w:rFonts w:ascii="Arial" w:hAnsi="Arial" w:cs="Arial"/>
        </w:rPr>
        <w:t xml:space="preserve">dručju Provoditelja Natječaja, </w:t>
      </w:r>
    </w:p>
    <w:p w:rsidR="00F82EA9" w:rsidRPr="00FF490D" w:rsidRDefault="00F82EA9" w:rsidP="009870C1">
      <w:pPr>
        <w:numPr>
          <w:ilvl w:val="0"/>
          <w:numId w:val="4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490D">
        <w:rPr>
          <w:rFonts w:ascii="Arial" w:hAnsi="Arial" w:cs="Arial"/>
          <w:sz w:val="22"/>
          <w:szCs w:val="22"/>
        </w:rPr>
        <w:t>posjeduje dokaz o vlasništvu nad izgrađenom obiteljskom kućom na kojem se planira provedba mjera EnU</w:t>
      </w:r>
      <w:r w:rsidR="008F0DD7">
        <w:rPr>
          <w:rFonts w:ascii="Arial" w:hAnsi="Arial" w:cs="Arial"/>
          <w:sz w:val="22"/>
          <w:szCs w:val="22"/>
        </w:rPr>
        <w:t>,</w:t>
      </w:r>
      <w:r w:rsidRPr="00FF490D">
        <w:rPr>
          <w:rFonts w:ascii="Arial" w:eastAsia="Calibri" w:hAnsi="Arial" w:cs="Arial"/>
          <w:sz w:val="22"/>
          <w:szCs w:val="22"/>
          <w:lang w:eastAsia="en-US"/>
        </w:rPr>
        <w:t xml:space="preserve"> pri čemu kuća ne mora biti isključivo u osobnom vlasništvu Podnositelja prijave već može biti i u vlasništvu člana/članova uže obitelji</w:t>
      </w:r>
    </w:p>
    <w:p w:rsidR="00F82EA9" w:rsidRPr="00FF490D" w:rsidRDefault="00F82EA9" w:rsidP="009870C1">
      <w:pPr>
        <w:numPr>
          <w:ilvl w:val="0"/>
          <w:numId w:val="4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490D">
        <w:rPr>
          <w:rFonts w:ascii="Arial" w:eastAsia="Calibri" w:hAnsi="Arial" w:cs="Arial"/>
          <w:sz w:val="22"/>
          <w:szCs w:val="22"/>
          <w:lang w:eastAsia="en-US"/>
        </w:rPr>
        <w:t>ima prijavljeno prebivalište na adresi obiteljske kuće na kojoj se planira provedba mjera EnU, a koj</w:t>
      </w:r>
      <w:r w:rsidR="00E4526D" w:rsidRPr="00FF490D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FF490D">
        <w:rPr>
          <w:rFonts w:ascii="Arial" w:eastAsia="Calibri" w:hAnsi="Arial" w:cs="Arial"/>
          <w:sz w:val="22"/>
          <w:szCs w:val="22"/>
          <w:lang w:eastAsia="en-US"/>
        </w:rPr>
        <w:t xml:space="preserve"> se nalazi na području Provoditelja natječaja; </w:t>
      </w:r>
    </w:p>
    <w:p w:rsidR="00F82EA9" w:rsidRPr="00FF490D" w:rsidRDefault="00F82EA9" w:rsidP="009870C1">
      <w:pPr>
        <w:numPr>
          <w:ilvl w:val="0"/>
          <w:numId w:val="4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490D">
        <w:rPr>
          <w:rFonts w:ascii="Arial" w:eastAsia="Calibri" w:hAnsi="Arial" w:cs="Arial"/>
          <w:sz w:val="22"/>
          <w:szCs w:val="22"/>
          <w:lang w:eastAsia="en-US"/>
        </w:rPr>
        <w:t xml:space="preserve">posjeduje dokaz da je kuća postojeća u smislu Zakona o gradnji (NN 153/13); </w:t>
      </w:r>
    </w:p>
    <w:p w:rsidR="00F82EA9" w:rsidRPr="00FF490D" w:rsidRDefault="00F82EA9" w:rsidP="009870C1">
      <w:pPr>
        <w:numPr>
          <w:ilvl w:val="0"/>
          <w:numId w:val="4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490D">
        <w:rPr>
          <w:rFonts w:ascii="Arial" w:eastAsia="Calibri" w:hAnsi="Arial" w:cs="Arial"/>
          <w:sz w:val="22"/>
          <w:szCs w:val="22"/>
          <w:lang w:eastAsia="en-US"/>
        </w:rPr>
        <w:t>obvezuje se da će savjesno i cjelovito popuniti Prijavni obrazac za podnošenje zahtjeva za sufinanciranje mjera EnU sa točnim podacima;</w:t>
      </w:r>
    </w:p>
    <w:p w:rsidR="00F82EA9" w:rsidRPr="00FF490D" w:rsidRDefault="00F82EA9" w:rsidP="009870C1">
      <w:pPr>
        <w:numPr>
          <w:ilvl w:val="0"/>
          <w:numId w:val="4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490D">
        <w:rPr>
          <w:rFonts w:ascii="Arial" w:eastAsia="Calibri" w:hAnsi="Arial" w:cs="Arial"/>
          <w:sz w:val="22"/>
          <w:szCs w:val="22"/>
          <w:lang w:eastAsia="en-US"/>
        </w:rPr>
        <w:t xml:space="preserve">obvezuje se da će ugraditi mjeru EnU tek nakon  dana provedenog terenskog pregleda i točnosti prijavljenih početnih/zatečenih stanja obiteljskih kuća. </w:t>
      </w:r>
    </w:p>
    <w:p w:rsidR="00250EC1" w:rsidRPr="00C3787B" w:rsidRDefault="00250EC1" w:rsidP="009870C1">
      <w:pPr>
        <w:pStyle w:val="Odlomakpopisa"/>
        <w:ind w:left="360"/>
        <w:jc w:val="both"/>
        <w:rPr>
          <w:rFonts w:ascii="Arial" w:hAnsi="Arial" w:cs="Arial"/>
        </w:rPr>
      </w:pPr>
    </w:p>
    <w:p w:rsidR="003B5D2D" w:rsidRPr="00C3787B" w:rsidRDefault="004F1FA7" w:rsidP="00C32DB6">
      <w:pPr>
        <w:pStyle w:val="Odlomakpopisa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</w:rPr>
      </w:pPr>
      <w:r w:rsidRPr="00C3787B">
        <w:rPr>
          <w:rFonts w:ascii="Arial" w:hAnsi="Arial" w:cs="Arial"/>
          <w:b/>
          <w:bCs/>
        </w:rPr>
        <w:t>POTREBNA DOKUMENTACIJA</w:t>
      </w:r>
    </w:p>
    <w:p w:rsidR="00907F14" w:rsidRPr="00C3787B" w:rsidRDefault="004F1FA7" w:rsidP="00C32DB6">
      <w:pPr>
        <w:pStyle w:val="Odlomakpopisa"/>
        <w:ind w:left="360"/>
        <w:jc w:val="both"/>
        <w:rPr>
          <w:rFonts w:ascii="Arial" w:hAnsi="Arial" w:cs="Arial"/>
          <w:b/>
          <w:bCs/>
        </w:rPr>
      </w:pPr>
      <w:r w:rsidRPr="00C3787B">
        <w:rPr>
          <w:rFonts w:ascii="Arial" w:hAnsi="Arial" w:cs="Arial"/>
          <w:b/>
          <w:bCs/>
        </w:rPr>
        <w:t>Podnositelji prijava na ovaj Natječaj moraju priložiti:</w:t>
      </w:r>
    </w:p>
    <w:p w:rsidR="004F1FA7" w:rsidRPr="009870C1" w:rsidRDefault="007B54D8" w:rsidP="009870C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870C1">
        <w:rPr>
          <w:rFonts w:ascii="Arial" w:hAnsi="Arial" w:cs="Arial"/>
          <w:sz w:val="22"/>
          <w:szCs w:val="22"/>
        </w:rPr>
        <w:t xml:space="preserve"> </w:t>
      </w:r>
      <w:r w:rsidR="004F1FA7" w:rsidRPr="009870C1">
        <w:rPr>
          <w:rFonts w:ascii="Arial" w:hAnsi="Arial" w:cs="Arial"/>
          <w:sz w:val="22"/>
          <w:szCs w:val="22"/>
        </w:rPr>
        <w:t xml:space="preserve">potpisani i cjelovito popunjeni </w:t>
      </w:r>
      <w:r w:rsidR="004F1FA7" w:rsidRPr="009870C1">
        <w:rPr>
          <w:rFonts w:ascii="Arial" w:hAnsi="Arial" w:cs="Arial"/>
          <w:i/>
          <w:iCs/>
          <w:sz w:val="22"/>
          <w:szCs w:val="22"/>
        </w:rPr>
        <w:t xml:space="preserve">Prijavni obrazac </w:t>
      </w:r>
      <w:r w:rsidR="004F1FA7" w:rsidRPr="009870C1">
        <w:rPr>
          <w:rFonts w:ascii="Arial" w:hAnsi="Arial" w:cs="Arial"/>
          <w:sz w:val="22"/>
          <w:szCs w:val="22"/>
        </w:rPr>
        <w:t>za podnošenje zahtjeva za</w:t>
      </w:r>
      <w:r w:rsidR="009870C1" w:rsidRPr="009870C1">
        <w:rPr>
          <w:rFonts w:ascii="Arial" w:hAnsi="Arial" w:cs="Arial"/>
          <w:sz w:val="22"/>
          <w:szCs w:val="22"/>
        </w:rPr>
        <w:t xml:space="preserve"> </w:t>
      </w:r>
      <w:r w:rsidRPr="009870C1">
        <w:rPr>
          <w:rFonts w:ascii="Arial" w:hAnsi="Arial" w:cs="Arial"/>
          <w:sz w:val="22"/>
          <w:szCs w:val="22"/>
        </w:rPr>
        <w:t xml:space="preserve">      </w:t>
      </w:r>
      <w:r w:rsidR="004F1FA7" w:rsidRPr="009870C1">
        <w:rPr>
          <w:rFonts w:ascii="Arial" w:hAnsi="Arial" w:cs="Arial"/>
          <w:sz w:val="22"/>
          <w:szCs w:val="22"/>
        </w:rPr>
        <w:t>s</w:t>
      </w:r>
      <w:r w:rsidR="00A25AD3" w:rsidRPr="009870C1">
        <w:rPr>
          <w:rFonts w:ascii="Arial" w:hAnsi="Arial" w:cs="Arial"/>
          <w:sz w:val="22"/>
          <w:szCs w:val="22"/>
        </w:rPr>
        <w:t>u</w:t>
      </w:r>
      <w:r w:rsidR="00260148" w:rsidRPr="009870C1">
        <w:rPr>
          <w:rFonts w:ascii="Arial" w:hAnsi="Arial" w:cs="Arial"/>
          <w:sz w:val="22"/>
          <w:szCs w:val="22"/>
        </w:rPr>
        <w:t>financ</w:t>
      </w:r>
      <w:r w:rsidR="00A25AD3" w:rsidRPr="009870C1">
        <w:rPr>
          <w:rFonts w:ascii="Arial" w:hAnsi="Arial" w:cs="Arial"/>
          <w:sz w:val="22"/>
          <w:szCs w:val="22"/>
        </w:rPr>
        <w:t>iranje</w:t>
      </w:r>
      <w:r w:rsidR="004F1FA7" w:rsidRPr="009870C1">
        <w:rPr>
          <w:rFonts w:ascii="Arial" w:hAnsi="Arial" w:cs="Arial"/>
          <w:sz w:val="22"/>
          <w:szCs w:val="22"/>
        </w:rPr>
        <w:t xml:space="preserve"> mjera energetske u</w:t>
      </w:r>
      <w:r w:rsidR="004F1FA7" w:rsidRPr="009870C1">
        <w:rPr>
          <w:rFonts w:ascii="Arial" w:eastAsia="TT12CCo00" w:hAnsi="Arial" w:cs="Arial"/>
          <w:sz w:val="22"/>
          <w:szCs w:val="22"/>
        </w:rPr>
        <w:t>č</w:t>
      </w:r>
      <w:r w:rsidR="004F1FA7" w:rsidRPr="009870C1">
        <w:rPr>
          <w:rFonts w:ascii="Arial" w:hAnsi="Arial" w:cs="Arial"/>
          <w:sz w:val="22"/>
          <w:szCs w:val="22"/>
        </w:rPr>
        <w:t>inkovitosti;</w:t>
      </w:r>
    </w:p>
    <w:p w:rsidR="004F1FA7" w:rsidRPr="00C3787B" w:rsidRDefault="007B54D8" w:rsidP="009870C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 </w:t>
      </w:r>
      <w:r w:rsidR="004F1FA7" w:rsidRPr="00C3787B">
        <w:rPr>
          <w:rFonts w:ascii="Arial" w:hAnsi="Arial" w:cs="Arial"/>
          <w:sz w:val="22"/>
          <w:szCs w:val="22"/>
        </w:rPr>
        <w:t>presliku osobne iskaznice</w:t>
      </w:r>
      <w:r w:rsidR="005E63F5" w:rsidRPr="00C3787B">
        <w:rPr>
          <w:rFonts w:ascii="Arial" w:hAnsi="Arial" w:cs="Arial"/>
          <w:sz w:val="22"/>
          <w:szCs w:val="22"/>
        </w:rPr>
        <w:t xml:space="preserve"> (obostrano)</w:t>
      </w:r>
      <w:r w:rsidR="004F1FA7" w:rsidRPr="00C3787B">
        <w:rPr>
          <w:rFonts w:ascii="Arial" w:hAnsi="Arial" w:cs="Arial"/>
          <w:sz w:val="22"/>
          <w:szCs w:val="22"/>
        </w:rPr>
        <w:t>;</w:t>
      </w:r>
    </w:p>
    <w:p w:rsidR="004F1FA7" w:rsidRPr="00C3787B" w:rsidRDefault="007B54D8" w:rsidP="009870C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 </w:t>
      </w:r>
      <w:r w:rsidR="00177B29" w:rsidRPr="00C3787B">
        <w:rPr>
          <w:rFonts w:ascii="Arial" w:hAnsi="Arial" w:cs="Arial"/>
          <w:sz w:val="22"/>
          <w:szCs w:val="22"/>
        </w:rPr>
        <w:t>vlasnički list ili drugi dokaz o vlasništvu zgrade</w:t>
      </w:r>
      <w:r w:rsidR="00DA5AE8" w:rsidRPr="00C3787B">
        <w:rPr>
          <w:rFonts w:ascii="Arial" w:hAnsi="Arial" w:cs="Arial"/>
          <w:sz w:val="22"/>
          <w:szCs w:val="22"/>
        </w:rPr>
        <w:t>, u izvorniku ili ovjerenoj preslici</w:t>
      </w:r>
    </w:p>
    <w:p w:rsidR="009E63F9" w:rsidRDefault="007B54D8" w:rsidP="009870C1">
      <w:pPr>
        <w:numPr>
          <w:ilvl w:val="0"/>
          <w:numId w:val="29"/>
        </w:numPr>
        <w:tabs>
          <w:tab w:val="num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 </w:t>
      </w:r>
      <w:r w:rsidR="009E63F9" w:rsidRPr="00C3787B">
        <w:rPr>
          <w:rFonts w:ascii="Arial" w:hAnsi="Arial" w:cs="Arial"/>
          <w:sz w:val="22"/>
          <w:szCs w:val="22"/>
        </w:rPr>
        <w:t>izjavu vlasnika ili sv</w:t>
      </w:r>
      <w:r w:rsidR="001A413B" w:rsidRPr="00C3787B">
        <w:rPr>
          <w:rFonts w:ascii="Arial" w:hAnsi="Arial" w:cs="Arial"/>
          <w:sz w:val="22"/>
          <w:szCs w:val="22"/>
        </w:rPr>
        <w:t xml:space="preserve">ih vlasnika/suvlasnika predmetnog stambenog objekta </w:t>
      </w:r>
      <w:r w:rsidR="009E63F9" w:rsidRPr="00C3787B">
        <w:rPr>
          <w:rFonts w:ascii="Arial" w:hAnsi="Arial" w:cs="Arial"/>
          <w:sz w:val="22"/>
          <w:szCs w:val="22"/>
        </w:rPr>
        <w:t xml:space="preserve">da su </w:t>
      </w:r>
      <w:r w:rsidRPr="00C3787B">
        <w:rPr>
          <w:rFonts w:ascii="Arial" w:hAnsi="Arial" w:cs="Arial"/>
          <w:sz w:val="22"/>
          <w:szCs w:val="22"/>
        </w:rPr>
        <w:t xml:space="preserve">  </w:t>
      </w:r>
      <w:r w:rsidR="009E63F9" w:rsidRPr="00C3787B">
        <w:rPr>
          <w:rFonts w:ascii="Arial" w:hAnsi="Arial" w:cs="Arial"/>
          <w:sz w:val="22"/>
          <w:szCs w:val="22"/>
        </w:rPr>
        <w:t xml:space="preserve">suglasni s provedbom prijavljenog Projekta i da će sve troškove realizacije Projekta prema </w:t>
      </w:r>
      <w:r w:rsidR="009E63F9" w:rsidRPr="00C3787B">
        <w:rPr>
          <w:rFonts w:ascii="Arial" w:hAnsi="Arial" w:cs="Arial"/>
          <w:i/>
          <w:sz w:val="22"/>
          <w:szCs w:val="22"/>
        </w:rPr>
        <w:t>Prijavnom obrascu</w:t>
      </w:r>
      <w:r w:rsidR="009E63F9" w:rsidRPr="00C3787B">
        <w:rPr>
          <w:rFonts w:ascii="Arial" w:hAnsi="Arial" w:cs="Arial"/>
          <w:sz w:val="22"/>
          <w:szCs w:val="22"/>
        </w:rPr>
        <w:t xml:space="preserve"> u dijelu koji se ne financira iz sredstava za su</w:t>
      </w:r>
      <w:r w:rsidR="00260148">
        <w:rPr>
          <w:rFonts w:ascii="Arial" w:hAnsi="Arial" w:cs="Arial"/>
          <w:sz w:val="22"/>
          <w:szCs w:val="22"/>
        </w:rPr>
        <w:t>financ</w:t>
      </w:r>
      <w:r w:rsidR="001A413B" w:rsidRPr="00C3787B">
        <w:rPr>
          <w:rFonts w:ascii="Arial" w:hAnsi="Arial" w:cs="Arial"/>
          <w:sz w:val="22"/>
          <w:szCs w:val="22"/>
        </w:rPr>
        <w:t>iranje</w:t>
      </w:r>
      <w:r w:rsidR="009E63F9" w:rsidRPr="00C3787B">
        <w:rPr>
          <w:rFonts w:ascii="Arial" w:hAnsi="Arial" w:cs="Arial"/>
          <w:sz w:val="22"/>
          <w:szCs w:val="22"/>
        </w:rPr>
        <w:t xml:space="preserve"> Projekta snositi samostalno iz vlastitih sredstava ili iz sredstava osiguranih iz drugih izvora</w:t>
      </w:r>
    </w:p>
    <w:p w:rsidR="009870C1" w:rsidRDefault="009870C1" w:rsidP="009870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70C1" w:rsidRDefault="009870C1" w:rsidP="009870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70C1" w:rsidRDefault="009870C1" w:rsidP="009870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70C1" w:rsidRPr="00C3787B" w:rsidRDefault="009870C1" w:rsidP="009870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76484" w:rsidRPr="00C3787B" w:rsidRDefault="007B54D8" w:rsidP="009870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lastRenderedPageBreak/>
        <w:t xml:space="preserve"> </w:t>
      </w:r>
      <w:r w:rsidR="00177B29" w:rsidRPr="00C3787B">
        <w:rPr>
          <w:rFonts w:ascii="Arial" w:hAnsi="Arial" w:cs="Arial"/>
          <w:sz w:val="22"/>
          <w:szCs w:val="22"/>
        </w:rPr>
        <w:t xml:space="preserve">dokaz da je </w:t>
      </w:r>
      <w:r w:rsidR="00C74007">
        <w:rPr>
          <w:rFonts w:ascii="Arial" w:hAnsi="Arial" w:cs="Arial"/>
          <w:sz w:val="22"/>
          <w:szCs w:val="22"/>
        </w:rPr>
        <w:t>zgrada</w:t>
      </w:r>
      <w:r w:rsidR="00177B29" w:rsidRPr="00C3787B">
        <w:rPr>
          <w:rFonts w:ascii="Arial" w:hAnsi="Arial" w:cs="Arial"/>
          <w:sz w:val="22"/>
          <w:szCs w:val="22"/>
        </w:rPr>
        <w:t xml:space="preserve"> postojeća u smislu Zakona </w:t>
      </w:r>
      <w:r w:rsidR="00114A83" w:rsidRPr="00C3787B">
        <w:rPr>
          <w:rFonts w:ascii="Arial" w:hAnsi="Arial" w:cs="Arial"/>
          <w:sz w:val="22"/>
          <w:szCs w:val="22"/>
        </w:rPr>
        <w:t xml:space="preserve">o gradnji (NN 153/13) </w:t>
      </w:r>
      <w:r w:rsidR="00177B29" w:rsidRPr="00C3787B">
        <w:rPr>
          <w:rFonts w:ascii="Arial" w:hAnsi="Arial" w:cs="Arial"/>
          <w:sz w:val="22"/>
          <w:szCs w:val="22"/>
        </w:rPr>
        <w:t xml:space="preserve">(presliku uporabne dozvole ili </w:t>
      </w:r>
      <w:r w:rsidR="004F1FA7" w:rsidRPr="00C3787B">
        <w:rPr>
          <w:rFonts w:ascii="Arial" w:hAnsi="Arial" w:cs="Arial"/>
          <w:sz w:val="22"/>
          <w:szCs w:val="22"/>
        </w:rPr>
        <w:t>presliku pravomo</w:t>
      </w:r>
      <w:r w:rsidR="004F1FA7" w:rsidRPr="00C3787B">
        <w:rPr>
          <w:rFonts w:ascii="Arial" w:eastAsia="TT12CCo00" w:hAnsi="Arial" w:cs="Arial"/>
          <w:sz w:val="22"/>
          <w:szCs w:val="22"/>
        </w:rPr>
        <w:t>ć</w:t>
      </w:r>
      <w:r w:rsidR="004F1FA7" w:rsidRPr="00C3787B">
        <w:rPr>
          <w:rFonts w:ascii="Arial" w:hAnsi="Arial" w:cs="Arial"/>
          <w:sz w:val="22"/>
          <w:szCs w:val="22"/>
        </w:rPr>
        <w:t>ne gra</w:t>
      </w:r>
      <w:r w:rsidR="004F1FA7" w:rsidRPr="00C3787B">
        <w:rPr>
          <w:rFonts w:ascii="Arial" w:eastAsia="TT12CCo00" w:hAnsi="Arial" w:cs="Arial"/>
          <w:sz w:val="22"/>
          <w:szCs w:val="22"/>
        </w:rPr>
        <w:t>đ</w:t>
      </w:r>
      <w:r w:rsidR="004F1FA7" w:rsidRPr="00C3787B">
        <w:rPr>
          <w:rFonts w:ascii="Arial" w:hAnsi="Arial" w:cs="Arial"/>
          <w:sz w:val="22"/>
          <w:szCs w:val="22"/>
        </w:rPr>
        <w:t>evinske dozvole objekta ili dokaz da je gra</w:t>
      </w:r>
      <w:r w:rsidR="004F1FA7" w:rsidRPr="00C3787B">
        <w:rPr>
          <w:rFonts w:ascii="Arial" w:eastAsia="TT12CCo00" w:hAnsi="Arial" w:cs="Arial"/>
          <w:sz w:val="22"/>
          <w:szCs w:val="22"/>
        </w:rPr>
        <w:t>đ</w:t>
      </w:r>
      <w:r w:rsidR="004F1FA7" w:rsidRPr="00C3787B">
        <w:rPr>
          <w:rFonts w:ascii="Arial" w:hAnsi="Arial" w:cs="Arial"/>
          <w:sz w:val="22"/>
          <w:szCs w:val="22"/>
        </w:rPr>
        <w:t>evina izgra</w:t>
      </w:r>
      <w:r w:rsidR="004F1FA7" w:rsidRPr="00C3787B">
        <w:rPr>
          <w:rFonts w:ascii="Arial" w:eastAsia="TT12CCo00" w:hAnsi="Arial" w:cs="Arial"/>
          <w:sz w:val="22"/>
          <w:szCs w:val="22"/>
        </w:rPr>
        <w:t>đ</w:t>
      </w:r>
      <w:r w:rsidR="004F1FA7" w:rsidRPr="00C3787B">
        <w:rPr>
          <w:rFonts w:ascii="Arial" w:hAnsi="Arial" w:cs="Arial"/>
          <w:sz w:val="22"/>
          <w:szCs w:val="22"/>
        </w:rPr>
        <w:t>ena prije 15. velja</w:t>
      </w:r>
      <w:r w:rsidR="004F1FA7" w:rsidRPr="00C3787B">
        <w:rPr>
          <w:rFonts w:ascii="Arial" w:eastAsia="TT12CCo00" w:hAnsi="Arial" w:cs="Arial"/>
          <w:sz w:val="22"/>
          <w:szCs w:val="22"/>
        </w:rPr>
        <w:t>č</w:t>
      </w:r>
      <w:r w:rsidR="004F1FA7" w:rsidRPr="00C3787B">
        <w:rPr>
          <w:rFonts w:ascii="Arial" w:hAnsi="Arial" w:cs="Arial"/>
          <w:sz w:val="22"/>
          <w:szCs w:val="22"/>
        </w:rPr>
        <w:t xml:space="preserve">e </w:t>
      </w:r>
      <w:smartTag w:uri="urn:schemas-microsoft-com:office:smarttags" w:element="metricconverter">
        <w:smartTagPr>
          <w:attr w:name="ProductID" w:val="1968. g"/>
        </w:smartTagPr>
        <w:r w:rsidR="004F1FA7" w:rsidRPr="00C3787B">
          <w:rPr>
            <w:rFonts w:ascii="Arial" w:hAnsi="Arial" w:cs="Arial"/>
            <w:sz w:val="22"/>
            <w:szCs w:val="22"/>
          </w:rPr>
          <w:t>1968. g</w:t>
        </w:r>
      </w:smartTag>
      <w:r w:rsidR="004F1FA7" w:rsidRPr="00C3787B">
        <w:rPr>
          <w:rFonts w:ascii="Arial" w:hAnsi="Arial" w:cs="Arial"/>
          <w:sz w:val="22"/>
          <w:szCs w:val="22"/>
        </w:rPr>
        <w:t xml:space="preserve">., a za objekte za koje do 1. listopada </w:t>
      </w:r>
      <w:smartTag w:uri="urn:schemas-microsoft-com:office:smarttags" w:element="metricconverter">
        <w:smartTagPr>
          <w:attr w:name="ProductID" w:val="2007. g"/>
        </w:smartTagPr>
        <w:r w:rsidR="004F1FA7" w:rsidRPr="00C3787B">
          <w:rPr>
            <w:rFonts w:ascii="Arial" w:hAnsi="Arial" w:cs="Arial"/>
            <w:sz w:val="22"/>
            <w:szCs w:val="22"/>
          </w:rPr>
          <w:t>2007. g</w:t>
        </w:r>
      </w:smartTag>
      <w:r w:rsidR="004F1FA7" w:rsidRPr="00C3787B">
        <w:rPr>
          <w:rFonts w:ascii="Arial" w:hAnsi="Arial" w:cs="Arial"/>
          <w:sz w:val="22"/>
          <w:szCs w:val="22"/>
        </w:rPr>
        <w:t>. nije izdana gra</w:t>
      </w:r>
      <w:r w:rsidR="004F1FA7" w:rsidRPr="00C3787B">
        <w:rPr>
          <w:rFonts w:ascii="Arial" w:eastAsia="TT12CCo00" w:hAnsi="Arial" w:cs="Arial"/>
          <w:sz w:val="22"/>
          <w:szCs w:val="22"/>
        </w:rPr>
        <w:t>đ</w:t>
      </w:r>
      <w:r w:rsidR="004F1FA7" w:rsidRPr="00C3787B">
        <w:rPr>
          <w:rFonts w:ascii="Arial" w:hAnsi="Arial" w:cs="Arial"/>
          <w:sz w:val="22"/>
          <w:szCs w:val="22"/>
        </w:rPr>
        <w:t xml:space="preserve">evinska dozvola, </w:t>
      </w:r>
      <w:r w:rsidR="00DC21BB" w:rsidRPr="00E4526D">
        <w:rPr>
          <w:rFonts w:ascii="Arial" w:hAnsi="Arial" w:cs="Arial"/>
          <w:sz w:val="22"/>
          <w:szCs w:val="22"/>
        </w:rPr>
        <w:t>R</w:t>
      </w:r>
      <w:r w:rsidR="004F1FA7" w:rsidRPr="00E4526D">
        <w:rPr>
          <w:rFonts w:ascii="Arial" w:hAnsi="Arial" w:cs="Arial"/>
          <w:sz w:val="22"/>
          <w:szCs w:val="22"/>
        </w:rPr>
        <w:t>ješenje o uvjetima gra</w:t>
      </w:r>
      <w:r w:rsidR="004F1FA7" w:rsidRPr="00E4526D">
        <w:rPr>
          <w:rFonts w:ascii="Arial" w:eastAsia="TT12CCo00" w:hAnsi="Arial" w:cs="Arial"/>
          <w:sz w:val="22"/>
          <w:szCs w:val="22"/>
        </w:rPr>
        <w:t>đ</w:t>
      </w:r>
      <w:r w:rsidR="004F1FA7" w:rsidRPr="00E4526D">
        <w:rPr>
          <w:rFonts w:ascii="Arial" w:hAnsi="Arial" w:cs="Arial"/>
          <w:sz w:val="22"/>
          <w:szCs w:val="22"/>
        </w:rPr>
        <w:t>enja s potvrdom kona</w:t>
      </w:r>
      <w:r w:rsidR="004F1FA7" w:rsidRPr="00E4526D">
        <w:rPr>
          <w:rFonts w:ascii="Arial" w:eastAsia="TT12CCo00" w:hAnsi="Arial" w:cs="Arial"/>
          <w:sz w:val="22"/>
          <w:szCs w:val="22"/>
        </w:rPr>
        <w:t>č</w:t>
      </w:r>
      <w:r w:rsidR="004F1FA7" w:rsidRPr="00E4526D">
        <w:rPr>
          <w:rFonts w:ascii="Arial" w:hAnsi="Arial" w:cs="Arial"/>
          <w:sz w:val="22"/>
          <w:szCs w:val="22"/>
        </w:rPr>
        <w:t xml:space="preserve">nosti ili </w:t>
      </w:r>
      <w:r w:rsidR="00DC21BB" w:rsidRPr="00E4526D">
        <w:rPr>
          <w:rFonts w:ascii="Arial" w:hAnsi="Arial" w:cs="Arial"/>
          <w:sz w:val="22"/>
          <w:szCs w:val="22"/>
        </w:rPr>
        <w:t>p</w:t>
      </w:r>
      <w:r w:rsidR="004F1FA7" w:rsidRPr="00E4526D">
        <w:rPr>
          <w:rFonts w:ascii="Arial" w:hAnsi="Arial" w:cs="Arial"/>
          <w:sz w:val="22"/>
          <w:szCs w:val="22"/>
        </w:rPr>
        <w:t>otvrdu glavnog projekta</w:t>
      </w:r>
      <w:r w:rsidR="00DC21BB">
        <w:rPr>
          <w:rFonts w:ascii="Arial" w:hAnsi="Arial" w:cs="Arial"/>
          <w:sz w:val="22"/>
          <w:szCs w:val="22"/>
        </w:rPr>
        <w:t xml:space="preserve">, </w:t>
      </w:r>
      <w:r w:rsidR="006242A9" w:rsidRPr="00C3787B">
        <w:rPr>
          <w:rFonts w:ascii="Arial" w:hAnsi="Arial" w:cs="Arial"/>
          <w:sz w:val="22"/>
          <w:szCs w:val="22"/>
        </w:rPr>
        <w:t>ili drugi akt kojim se dopušta gradnja</w:t>
      </w:r>
      <w:r w:rsidR="00177B29" w:rsidRPr="00C3787B">
        <w:rPr>
          <w:rFonts w:ascii="Arial" w:hAnsi="Arial" w:cs="Arial"/>
          <w:sz w:val="22"/>
          <w:szCs w:val="22"/>
        </w:rPr>
        <w:t>)</w:t>
      </w:r>
    </w:p>
    <w:p w:rsidR="00982652" w:rsidRPr="00FF490D" w:rsidRDefault="00114A83" w:rsidP="00C32DB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 </w:t>
      </w:r>
      <w:r w:rsidR="00391E7A" w:rsidRPr="00C3787B">
        <w:rPr>
          <w:rFonts w:ascii="Arial" w:hAnsi="Arial" w:cs="Arial"/>
          <w:sz w:val="22"/>
          <w:szCs w:val="22"/>
        </w:rPr>
        <w:t xml:space="preserve">presliku osobne iskaznice (obostrano) za sve članove kućanstva ili </w:t>
      </w:r>
      <w:r w:rsidR="00982652" w:rsidRPr="00C3787B">
        <w:rPr>
          <w:rFonts w:ascii="Arial" w:hAnsi="Arial" w:cs="Arial"/>
          <w:sz w:val="22"/>
          <w:szCs w:val="22"/>
        </w:rPr>
        <w:t xml:space="preserve">uvjerenje o </w:t>
      </w:r>
      <w:r w:rsidR="00982652" w:rsidRPr="00FF490D">
        <w:rPr>
          <w:rFonts w:ascii="Arial" w:hAnsi="Arial" w:cs="Arial"/>
          <w:sz w:val="22"/>
          <w:szCs w:val="22"/>
        </w:rPr>
        <w:t>prebivalištu</w:t>
      </w:r>
      <w:r w:rsidR="00A25AD3" w:rsidRPr="00FF490D">
        <w:rPr>
          <w:rFonts w:ascii="Arial" w:hAnsi="Arial" w:cs="Arial"/>
          <w:sz w:val="22"/>
          <w:szCs w:val="22"/>
        </w:rPr>
        <w:t xml:space="preserve"> za sve članove kućanstva</w:t>
      </w:r>
    </w:p>
    <w:p w:rsidR="00584E81" w:rsidRPr="00FF490D" w:rsidRDefault="00584E81" w:rsidP="00C32DB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490D">
        <w:rPr>
          <w:rFonts w:ascii="Arial" w:hAnsi="Arial" w:cs="Arial"/>
          <w:sz w:val="22"/>
          <w:szCs w:val="22"/>
        </w:rPr>
        <w:t xml:space="preserve"> projektantski troškovnik ili neobvezujući ponudbeni troškovnik proizvođača</w:t>
      </w:r>
      <w:r w:rsidR="009870C1">
        <w:rPr>
          <w:rFonts w:ascii="Arial" w:hAnsi="Arial" w:cs="Arial"/>
          <w:sz w:val="22"/>
          <w:szCs w:val="22"/>
        </w:rPr>
        <w:t xml:space="preserve">,  odnosno </w:t>
      </w:r>
      <w:r w:rsidRPr="00FF490D">
        <w:rPr>
          <w:rFonts w:ascii="Arial" w:hAnsi="Arial" w:cs="Arial"/>
          <w:sz w:val="22"/>
          <w:szCs w:val="22"/>
        </w:rPr>
        <w:t>dobavljača radova sa detaljnom specifikacijom (prema uvjetima Natječaja), tj. predračun sa specifikacijom svih radova i materijala</w:t>
      </w:r>
    </w:p>
    <w:p w:rsidR="00650CC6" w:rsidRPr="00C3787B" w:rsidRDefault="00650CC6" w:rsidP="00C32DB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za zaštićene objekte potrebno je priložiti mišljenje nadležnog Konzervatorskog odjela u </w:t>
      </w:r>
      <w:r w:rsidR="00114A83" w:rsidRPr="004328CF">
        <w:rPr>
          <w:rFonts w:ascii="Arial" w:hAnsi="Arial" w:cs="Arial"/>
          <w:sz w:val="22"/>
          <w:szCs w:val="22"/>
        </w:rPr>
        <w:t>Gradu</w:t>
      </w:r>
      <w:r w:rsidR="001C1702" w:rsidRPr="004328CF">
        <w:rPr>
          <w:rFonts w:ascii="Arial" w:hAnsi="Arial" w:cs="Arial"/>
          <w:sz w:val="22"/>
          <w:szCs w:val="22"/>
        </w:rPr>
        <w:t xml:space="preserve"> </w:t>
      </w:r>
      <w:r w:rsidR="009870C1">
        <w:rPr>
          <w:rFonts w:ascii="Arial" w:hAnsi="Arial" w:cs="Arial"/>
          <w:sz w:val="22"/>
          <w:szCs w:val="22"/>
        </w:rPr>
        <w:t>Varaždinu</w:t>
      </w:r>
      <w:r w:rsidRPr="004328CF">
        <w:rPr>
          <w:rFonts w:ascii="Arial" w:hAnsi="Arial" w:cs="Arial"/>
          <w:sz w:val="22"/>
          <w:szCs w:val="22"/>
        </w:rPr>
        <w:t>,</w:t>
      </w:r>
      <w:r w:rsidRPr="00C3787B">
        <w:rPr>
          <w:rFonts w:ascii="Arial" w:hAnsi="Arial" w:cs="Arial"/>
          <w:sz w:val="22"/>
          <w:szCs w:val="22"/>
        </w:rPr>
        <w:t xml:space="preserve"> Uprav</w:t>
      </w:r>
      <w:r w:rsidR="009870C1">
        <w:rPr>
          <w:rFonts w:ascii="Arial" w:hAnsi="Arial" w:cs="Arial"/>
          <w:sz w:val="22"/>
          <w:szCs w:val="22"/>
        </w:rPr>
        <w:t>e</w:t>
      </w:r>
      <w:r w:rsidRPr="00C3787B">
        <w:rPr>
          <w:rFonts w:ascii="Arial" w:hAnsi="Arial" w:cs="Arial"/>
          <w:sz w:val="22"/>
          <w:szCs w:val="22"/>
        </w:rPr>
        <w:t xml:space="preserve"> za zaštitu kulturne baštine Ministarstva kulture Republike Hrvatske</w:t>
      </w:r>
      <w:r w:rsidR="00224DEA" w:rsidRPr="00C3787B">
        <w:rPr>
          <w:rFonts w:ascii="Arial" w:hAnsi="Arial" w:cs="Arial"/>
          <w:sz w:val="22"/>
          <w:szCs w:val="22"/>
        </w:rPr>
        <w:t>;</w:t>
      </w:r>
    </w:p>
    <w:p w:rsidR="00023ED5" w:rsidRPr="00C3787B" w:rsidRDefault="00023ED5" w:rsidP="00C32DB6">
      <w:pPr>
        <w:pStyle w:val="Odlomakpopisa"/>
        <w:ind w:left="0"/>
        <w:jc w:val="both"/>
        <w:rPr>
          <w:rFonts w:ascii="Arial" w:hAnsi="Arial" w:cs="Arial"/>
          <w:b/>
          <w:bCs/>
        </w:rPr>
      </w:pPr>
    </w:p>
    <w:p w:rsidR="007B54D8" w:rsidRDefault="007B54D8" w:rsidP="00C32DB6">
      <w:pPr>
        <w:pStyle w:val="Odlomakpopisa"/>
        <w:ind w:left="426"/>
        <w:jc w:val="both"/>
        <w:rPr>
          <w:rFonts w:ascii="Arial" w:hAnsi="Arial" w:cs="Arial"/>
          <w:b/>
          <w:bCs/>
        </w:rPr>
      </w:pPr>
    </w:p>
    <w:p w:rsidR="00595E82" w:rsidRPr="00C3787B" w:rsidRDefault="003B5D2D" w:rsidP="00C32DB6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C3787B">
        <w:rPr>
          <w:rFonts w:ascii="Arial" w:hAnsi="Arial" w:cs="Arial"/>
          <w:b/>
          <w:bCs/>
        </w:rPr>
        <w:t>KRITERIJI ZA ODABIR KORISNIKA SREDSTAVA</w:t>
      </w:r>
    </w:p>
    <w:p w:rsidR="00F741A4" w:rsidRPr="00C3787B" w:rsidRDefault="00595E82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Uz zadovoljenje Uvjeta prijave na Natje</w:t>
      </w:r>
      <w:r w:rsidRPr="00C3787B">
        <w:rPr>
          <w:rFonts w:ascii="Arial" w:eastAsia="TT1385o00" w:hAnsi="Arial" w:cs="Arial"/>
          <w:sz w:val="22"/>
          <w:szCs w:val="22"/>
        </w:rPr>
        <w:t>č</w:t>
      </w:r>
      <w:r w:rsidRPr="00C3787B">
        <w:rPr>
          <w:rFonts w:ascii="Arial" w:hAnsi="Arial" w:cs="Arial"/>
          <w:sz w:val="22"/>
          <w:szCs w:val="22"/>
        </w:rPr>
        <w:t>aj, postupak za ocjenjivanje pristiglih prijava i</w:t>
      </w:r>
      <w:r w:rsidR="006B2C56">
        <w:rPr>
          <w:rFonts w:ascii="Arial" w:hAnsi="Arial" w:cs="Arial"/>
          <w:sz w:val="22"/>
          <w:szCs w:val="22"/>
        </w:rPr>
        <w:t xml:space="preserve"> </w:t>
      </w:r>
      <w:r w:rsidRPr="00C3787B">
        <w:rPr>
          <w:rFonts w:ascii="Arial" w:hAnsi="Arial" w:cs="Arial"/>
          <w:sz w:val="22"/>
          <w:szCs w:val="22"/>
        </w:rPr>
        <w:t xml:space="preserve">odabir korisnika sredstava vršit </w:t>
      </w:r>
      <w:r w:rsidRPr="00C3787B">
        <w:rPr>
          <w:rFonts w:ascii="Arial" w:eastAsia="TT1385o00" w:hAnsi="Arial" w:cs="Arial"/>
          <w:sz w:val="22"/>
          <w:szCs w:val="22"/>
        </w:rPr>
        <w:t>ć</w:t>
      </w:r>
      <w:r w:rsidRPr="00C3787B">
        <w:rPr>
          <w:rFonts w:ascii="Arial" w:hAnsi="Arial" w:cs="Arial"/>
          <w:sz w:val="22"/>
          <w:szCs w:val="22"/>
        </w:rPr>
        <w:t>e se na temelju liste prednosti sastavljene bodovanjem</w:t>
      </w:r>
      <w:r w:rsidR="006B2C56">
        <w:rPr>
          <w:rFonts w:ascii="Arial" w:hAnsi="Arial" w:cs="Arial"/>
          <w:sz w:val="22"/>
          <w:szCs w:val="22"/>
        </w:rPr>
        <w:t xml:space="preserve"> </w:t>
      </w:r>
      <w:r w:rsidRPr="00C3787B">
        <w:rPr>
          <w:rFonts w:ascii="Arial" w:hAnsi="Arial" w:cs="Arial"/>
          <w:sz w:val="22"/>
          <w:szCs w:val="22"/>
        </w:rPr>
        <w:t>prema slijede</w:t>
      </w:r>
      <w:r w:rsidRPr="00C3787B">
        <w:rPr>
          <w:rFonts w:ascii="Arial" w:eastAsia="TT1385o00" w:hAnsi="Arial" w:cs="Arial"/>
          <w:sz w:val="22"/>
          <w:szCs w:val="22"/>
        </w:rPr>
        <w:t>ć</w:t>
      </w:r>
      <w:r w:rsidRPr="00C3787B">
        <w:rPr>
          <w:rFonts w:ascii="Arial" w:hAnsi="Arial" w:cs="Arial"/>
          <w:sz w:val="22"/>
          <w:szCs w:val="22"/>
        </w:rPr>
        <w:t>im kriterijima:</w:t>
      </w:r>
    </w:p>
    <w:p w:rsidR="003B1E2F" w:rsidRPr="00C3787B" w:rsidRDefault="003B1E2F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60148" w:rsidRPr="00260148" w:rsidRDefault="00260148" w:rsidP="00C32DB6">
      <w:pPr>
        <w:widowControl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Prijave koje nisu isključene sukladno uvjetima iz čla</w:t>
      </w:r>
      <w:r w:rsidR="005F11B0">
        <w:rPr>
          <w:rFonts w:ascii="Arial" w:eastAsia="Calibri" w:hAnsi="Arial" w:cs="Arial"/>
          <w:color w:val="000000"/>
          <w:sz w:val="22"/>
          <w:szCs w:val="22"/>
        </w:rPr>
        <w:t>nka 9. ovog Pravilnika ocijenit</w:t>
      </w: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 će Povjerenstvo.</w:t>
      </w:r>
    </w:p>
    <w:p w:rsidR="00260148" w:rsidRPr="00260148" w:rsidRDefault="00260148" w:rsidP="00C32DB6">
      <w:pPr>
        <w:widowControl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Ukupan broj bodova koje pojedina prijava može ostvariti iznosi 2</w:t>
      </w:r>
      <w:r w:rsidR="00901B15">
        <w:rPr>
          <w:rFonts w:ascii="Arial" w:eastAsia="Calibri" w:hAnsi="Arial" w:cs="Arial"/>
          <w:color w:val="000000"/>
          <w:sz w:val="22"/>
          <w:szCs w:val="22"/>
        </w:rPr>
        <w:t>2</w:t>
      </w:r>
      <w:r w:rsidRPr="00260148">
        <w:rPr>
          <w:rFonts w:ascii="Arial" w:eastAsia="Calibri" w:hAnsi="Arial" w:cs="Arial"/>
          <w:color w:val="000000"/>
          <w:sz w:val="22"/>
          <w:szCs w:val="22"/>
        </w:rPr>
        <w:t>0. Bodovanje se vrši prema dva osnovna kriterija s obzirom na predmet prijave sukladno članku 3. Pravilnika. Prijave će se bodovati prema sljedećim kriterijima:</w:t>
      </w:r>
    </w:p>
    <w:p w:rsidR="00260148" w:rsidRPr="00260148" w:rsidRDefault="00260148" w:rsidP="00C32DB6">
      <w:pPr>
        <w:widowControl w:val="0"/>
        <w:tabs>
          <w:tab w:val="left" w:pos="720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1. Tehno-ekonomska opravdanost provedbe mjere EnU na prijavljenom kućanstvu</w:t>
      </w:r>
      <w:r w:rsidRPr="00260148">
        <w:rPr>
          <w:rFonts w:ascii="Arial" w:eastAsia="Calibri" w:hAnsi="Arial" w:cs="Arial"/>
          <w:color w:val="000000"/>
          <w:sz w:val="22"/>
          <w:szCs w:val="22"/>
        </w:rPr>
        <w:br/>
        <w:t>(najveći ukupan broj bodova 55);</w:t>
      </w:r>
    </w:p>
    <w:p w:rsidR="00260148" w:rsidRPr="00260148" w:rsidRDefault="003D1F3C" w:rsidP="00C32DB6">
      <w:pPr>
        <w:widowControl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noProof/>
          <w:color w:val="000000"/>
          <w:sz w:val="22"/>
          <w:szCs w:val="22"/>
        </w:rPr>
        <w:drawing>
          <wp:inline distT="0" distB="0" distL="0" distR="0">
            <wp:extent cx="3114040" cy="500380"/>
            <wp:effectExtent l="19050" t="0" r="0" b="0"/>
            <wp:docPr id="2" name="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11" r="32094" b="3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50038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, gdje je K faktor iskorištenja  površine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h.gjdgxs" w:colFirst="0" w:colLast="0"/>
      <w:bookmarkEnd w:id="0"/>
    </w:p>
    <w:tbl>
      <w:tblPr>
        <w:tblW w:w="9072" w:type="dxa"/>
        <w:tblInd w:w="103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60148" w:rsidRPr="00260148" w:rsidTr="00CC23DC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&lt;7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60148" w:rsidRPr="00260148" w:rsidTr="00CC23DC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color w:val="000000"/>
                <w:sz w:val="20"/>
                <w:szCs w:val="20"/>
              </w:rPr>
              <w:t>≥113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0148" w:rsidRPr="00260148" w:rsidRDefault="00260148" w:rsidP="00C32DB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01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2. Zatečeno stanje sustava za grijanje  prostora (najveći ukupan broj bodova 30);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isključivo električna energija, elektrootporno grijanje (30 bodova)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lož ulje (20 bodova)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UNP, prirodni plin, sustav daljinskog grijanja (10 bodova)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energent biomasa (drvna sječka, peleti, briketi, cjepanice ili ostali drvni </w:t>
      </w:r>
      <w:r w:rsidR="009870C1">
        <w:rPr>
          <w:rFonts w:ascii="Arial" w:eastAsia="Calibri" w:hAnsi="Arial" w:cs="Arial"/>
          <w:color w:val="000000"/>
          <w:sz w:val="22"/>
          <w:szCs w:val="22"/>
        </w:rPr>
        <w:t xml:space="preserve"> o</w:t>
      </w:r>
      <w:r w:rsidRPr="00260148">
        <w:rPr>
          <w:rFonts w:ascii="Arial" w:eastAsia="Calibri" w:hAnsi="Arial" w:cs="Arial"/>
          <w:color w:val="000000"/>
          <w:sz w:val="22"/>
          <w:szCs w:val="22"/>
        </w:rPr>
        <w:t>statak), geotermalna dizalica topline ili drugi obnovljivi izvor energije (0 bodova)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Ukoliko se u prijavnom obrascu navedu dva ili više odgovora za kriterij Zatečeno stanje sustava za grijanje, pri dodjeljivanju bodova za predmetni kriterij bodovati će se primarni izvor za grijanje u 3/5 iznosa i bodovi sekundarnog izvora u 2/5 iznosa.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3. Zatečeno stanje sustava za prozračivanje  prostora (najveći ukupan broj bodova 30);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isključivo električna energija, elektrootporno grijanje (30 bodova)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lož ulje (20 bodova)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UNP, prirodni plin, sustav daljinskog grijanja (10 bodova)</w:t>
      </w:r>
    </w:p>
    <w:p w:rsidR="00260148" w:rsidRPr="00260148" w:rsidRDefault="00260148" w:rsidP="00C32DB6">
      <w:pPr>
        <w:widowControl w:val="0"/>
        <w:numPr>
          <w:ilvl w:val="0"/>
          <w:numId w:val="31"/>
        </w:numPr>
        <w:tabs>
          <w:tab w:val="left" w:pos="144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energent biomasa (drvna sječka, peleti, briketi, cjepanice ili ostali drvni ostatak), geotermalna dizalica topline ili drugi obnovljivi izvor energije (0 bodova)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Ukoliko se u prijavnom obrascu navedu dva ili više odgovora za kriterij Zatečeno stanje sustava za grijanje, pri dodjeljivanju bodova za predmetni kriterij bodovati će se primarni izvor za grijanje u 3/5 iznosa i bodovi sekundarnog izvora u 2/5 iznosa.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ind w:left="360" w:hanging="35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4. Zatečeno stanje konstrukcijskih dijelova građevine – zadovoljavajuća toplinska zaštita, opće stanje fasade, stolarije i dr. (najveći ukupan broj bodova 30) i tip konstrukcije vanjskog zida( ukupan broj bodova dobije se zbrajanje bodova prema debljini toplinske izolacije i tipu konstrukcije većeg dijela vanjskog zida);</w:t>
      </w:r>
    </w:p>
    <w:p w:rsidR="00260148" w:rsidRDefault="00260148" w:rsidP="00C32DB6">
      <w:pPr>
        <w:widowControl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870C1" w:rsidRDefault="009870C1" w:rsidP="00C32DB6">
      <w:pPr>
        <w:widowControl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870C1" w:rsidRDefault="009870C1" w:rsidP="00C32DB6">
      <w:pPr>
        <w:widowControl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870C1" w:rsidRDefault="009870C1" w:rsidP="00C32DB6">
      <w:pPr>
        <w:widowControl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870C1" w:rsidRPr="00260148" w:rsidRDefault="009870C1" w:rsidP="00C32DB6">
      <w:pPr>
        <w:widowControl w:val="0"/>
        <w:spacing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60148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Prijava za sufinanciranje </w:t>
      </w:r>
      <w:r w:rsidRPr="00260148">
        <w:rPr>
          <w:rFonts w:ascii="Arial" w:eastAsia="Calibri" w:hAnsi="Arial" w:cs="Arial"/>
          <w:b/>
          <w:sz w:val="22"/>
          <w:szCs w:val="22"/>
          <w:lang w:eastAsia="en-US"/>
        </w:rPr>
        <w:t xml:space="preserve">Toplinske zaštite vanjske ovojnice </w:t>
      </w:r>
    </w:p>
    <w:p w:rsidR="00260148" w:rsidRPr="00260148" w:rsidRDefault="00260148" w:rsidP="00C32DB6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0148">
        <w:rPr>
          <w:rFonts w:ascii="Arial" w:eastAsia="Calibri" w:hAnsi="Arial" w:cs="Arial"/>
          <w:sz w:val="22"/>
          <w:szCs w:val="22"/>
          <w:lang w:eastAsia="en-US"/>
        </w:rPr>
        <w:t>a1. Vanjski zid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left="0" w:hanging="35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Ukupna debljina sloja fasadne toplinske zaštite vanjskog zida (toplinska žbuka, stiropor ili kamena vuna) :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0 cm  (15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toplinska žbuka  1-3 cm (10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4-5 cm (7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6-9 cm (5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10-14 cm (3 boda)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15 cm ili više (0 bodova) </w:t>
      </w:r>
    </w:p>
    <w:p w:rsidR="00260148" w:rsidRPr="00260148" w:rsidRDefault="00260148" w:rsidP="00C32DB6">
      <w:pPr>
        <w:widowControl w:val="0"/>
        <w:tabs>
          <w:tab w:val="left" w:pos="-284"/>
        </w:tabs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numPr>
          <w:ilvl w:val="0"/>
          <w:numId w:val="37"/>
        </w:numPr>
        <w:tabs>
          <w:tab w:val="left" w:pos="-284"/>
        </w:tabs>
        <w:spacing w:after="200" w:line="276" w:lineRule="auto"/>
        <w:ind w:left="284" w:hanging="71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60148">
        <w:rPr>
          <w:rFonts w:ascii="Arial" w:eastAsia="Calibri" w:hAnsi="Arial" w:cs="Arial"/>
          <w:sz w:val="22"/>
          <w:szCs w:val="22"/>
          <w:lang w:eastAsia="en-US"/>
        </w:rPr>
        <w:t xml:space="preserve">     Tip konstrukcije vanjskog zida:</w:t>
      </w:r>
    </w:p>
    <w:p w:rsidR="00260148" w:rsidRPr="00260148" w:rsidRDefault="00260148" w:rsidP="00C32DB6">
      <w:pPr>
        <w:widowControl w:val="0"/>
        <w:numPr>
          <w:ilvl w:val="2"/>
          <w:numId w:val="34"/>
        </w:numPr>
        <w:tabs>
          <w:tab w:val="left" w:pos="1080"/>
        </w:tabs>
        <w:spacing w:after="200" w:line="276" w:lineRule="auto"/>
        <w:ind w:left="709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Armirano betonski zid (15 bodova)</w:t>
      </w:r>
    </w:p>
    <w:p w:rsidR="00260148" w:rsidRPr="00260148" w:rsidRDefault="00260148" w:rsidP="00C32DB6">
      <w:pPr>
        <w:widowControl w:val="0"/>
        <w:numPr>
          <w:ilvl w:val="2"/>
          <w:numId w:val="34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Lakobetonski blokovi (12 bodova)</w:t>
      </w:r>
    </w:p>
    <w:p w:rsidR="00260148" w:rsidRPr="00260148" w:rsidRDefault="00260148" w:rsidP="00C32DB6">
      <w:pPr>
        <w:widowControl w:val="0"/>
        <w:numPr>
          <w:ilvl w:val="2"/>
          <w:numId w:val="34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Puna opeka (10 bodova)</w:t>
      </w:r>
    </w:p>
    <w:p w:rsidR="00260148" w:rsidRPr="00260148" w:rsidRDefault="00260148" w:rsidP="00C32DB6">
      <w:pPr>
        <w:widowControl w:val="0"/>
        <w:numPr>
          <w:ilvl w:val="2"/>
          <w:numId w:val="34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Blok (šuplja) opeka (7 bodova)</w:t>
      </w:r>
    </w:p>
    <w:p w:rsidR="00260148" w:rsidRPr="00260148" w:rsidRDefault="00260148" w:rsidP="00C32DB6">
      <w:pPr>
        <w:widowControl w:val="0"/>
        <w:numPr>
          <w:ilvl w:val="2"/>
          <w:numId w:val="34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Kamen, drvo (5 bodova)</w:t>
      </w:r>
    </w:p>
    <w:p w:rsidR="00260148" w:rsidRPr="00260148" w:rsidRDefault="00260148" w:rsidP="00C32DB6">
      <w:pPr>
        <w:widowControl w:val="0"/>
        <w:numPr>
          <w:ilvl w:val="2"/>
          <w:numId w:val="34"/>
        </w:numPr>
        <w:tabs>
          <w:tab w:val="left" w:pos="1080"/>
        </w:tabs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Porobeton ili termoblok, zid s termožbukom (3 boda)</w:t>
      </w:r>
    </w:p>
    <w:p w:rsidR="00260148" w:rsidRPr="00260148" w:rsidRDefault="00260148" w:rsidP="00C32DB6">
      <w:pPr>
        <w:widowControl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a2) Krov ili strop: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left="0" w:hanging="35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Ukupna debljina sloja fasadne toplinske zaštite krova, poda ili stropa (stiropor ili kamena vuna) :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0 cm  (30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1-3 cm (25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4-5 cm (15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6-9 cm (10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10-14 cm (5 boda)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15 cm ili više (0 bodova) </w:t>
      </w:r>
    </w:p>
    <w:p w:rsidR="00260148" w:rsidRPr="00260148" w:rsidRDefault="00260148" w:rsidP="00C32DB6">
      <w:pPr>
        <w:widowControl w:val="0"/>
        <w:spacing w:line="276" w:lineRule="auto"/>
        <w:ind w:left="722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a3) Pod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left="0" w:hanging="35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Ukupna debljina sloja fasadne toplinske zaštite krova, poda ili stropa (stiropor ili kamena vuna) :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0 cm  (15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tabs>
          <w:tab w:val="left" w:pos="1080"/>
        </w:tabs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1-3 cm (10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4-5 cm (5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6-9 cm (2 bodova) </w:t>
      </w:r>
    </w:p>
    <w:p w:rsidR="00260148" w:rsidRPr="00260148" w:rsidRDefault="00260148" w:rsidP="00C32DB6">
      <w:pPr>
        <w:widowControl w:val="0"/>
        <w:numPr>
          <w:ilvl w:val="0"/>
          <w:numId w:val="34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10-14 cm (0 boda) 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     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Ukoliko se u prijavnom obrascu ne navede odgovor za kriterij Toplinske zaštite vanjske ovojnice i tip konstrukcije neće se dodijeliti bodovi za predmetni kriterij.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lastRenderedPageBreak/>
        <w:t>b) Prijava za sufinanciranje</w:t>
      </w:r>
      <w:r w:rsidRPr="00260148">
        <w:rPr>
          <w:rFonts w:ascii="Arial" w:eastAsia="Calibri" w:hAnsi="Arial" w:cs="Arial"/>
          <w:b/>
          <w:color w:val="000000"/>
          <w:sz w:val="22"/>
          <w:szCs w:val="22"/>
        </w:rPr>
        <w:t xml:space="preserve"> Energetski učinkovite vanjske stolarije (prozora i vrata)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left="0" w:hanging="35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Tehničke karakteristike vanjske stolarije: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jednostruko staklo (30 bodova) 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dvostruko obično staklo (20 boda) 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dvostruko izo staklo (15 bodova)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dvostruko izo staklo s low-e premazom (10 bodova)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trostruko izo staklo (5 bodova)</w:t>
      </w:r>
    </w:p>
    <w:p w:rsidR="00260148" w:rsidRPr="00260148" w:rsidRDefault="00260148" w:rsidP="00C32DB6">
      <w:pPr>
        <w:widowControl w:val="0"/>
        <w:numPr>
          <w:ilvl w:val="0"/>
          <w:numId w:val="32"/>
        </w:numPr>
        <w:spacing w:after="200" w:line="276" w:lineRule="auto"/>
        <w:ind w:hanging="35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trostruko izo staklo s low-e premazom (0 bodova)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Ukoliko se u prijavnom obrascu navedu dva ili više odgovora za kriterij Tehničke karakteristike vanjske stolarije, pri dodjeljivanju bodova za predmetni kriterij bodovat će se </w:t>
      </w:r>
      <w:r w:rsidRPr="00260148">
        <w:rPr>
          <w:rFonts w:ascii="Arial" w:eastAsia="Calibri" w:hAnsi="Arial" w:cs="Arial"/>
          <w:color w:val="000000"/>
          <w:sz w:val="22"/>
          <w:szCs w:val="22"/>
          <w:vertAlign w:val="superscript"/>
        </w:rPr>
        <w:t xml:space="preserve"> </w:t>
      </w:r>
      <w:r w:rsidRPr="00260148">
        <w:rPr>
          <w:rFonts w:ascii="Arial" w:eastAsia="Calibri" w:hAnsi="Arial" w:cs="Arial"/>
          <w:color w:val="000000"/>
          <w:sz w:val="22"/>
          <w:szCs w:val="22"/>
        </w:rPr>
        <w:t xml:space="preserve">s obzirom na udio pojedine vrstu u ukupnom broju vanjske stolarije. 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Ukoliko se u prijavnom obrascu ne navede odgovor za kriterij Tehničke karakteristike vanjske stolarije neće se dodijeliti bodovi za predmetni kriterij.</w:t>
      </w:r>
    </w:p>
    <w:p w:rsidR="00260148" w:rsidRPr="00260148" w:rsidRDefault="00260148" w:rsidP="00C32DB6">
      <w:pPr>
        <w:widowControl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14A83" w:rsidRPr="00114A83" w:rsidRDefault="00260148" w:rsidP="00C32DB6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0148">
        <w:rPr>
          <w:rFonts w:ascii="Arial" w:eastAsia="Calibri" w:hAnsi="Arial" w:cs="Arial"/>
          <w:color w:val="000000"/>
          <w:sz w:val="22"/>
          <w:szCs w:val="22"/>
        </w:rPr>
        <w:t>Ukoliko dvije ili više prijava budu bodovane jednakim brojem bodova prednost pri odabiru imati će one prijave sa ranijim datumom, odnosno vremenom slanja prijave</w:t>
      </w:r>
    </w:p>
    <w:p w:rsidR="00023ED5" w:rsidRPr="00C3787B" w:rsidRDefault="00023ED5" w:rsidP="00C32DB6">
      <w:pPr>
        <w:jc w:val="both"/>
        <w:rPr>
          <w:rFonts w:ascii="Arial" w:hAnsi="Arial" w:cs="Arial"/>
          <w:sz w:val="22"/>
          <w:szCs w:val="22"/>
        </w:rPr>
      </w:pPr>
    </w:p>
    <w:p w:rsidR="00215938" w:rsidRPr="00C3787B" w:rsidRDefault="00215938" w:rsidP="00C32DB6">
      <w:pPr>
        <w:jc w:val="both"/>
        <w:rPr>
          <w:rFonts w:ascii="Arial" w:hAnsi="Arial" w:cs="Arial"/>
          <w:sz w:val="22"/>
          <w:szCs w:val="22"/>
        </w:rPr>
      </w:pPr>
    </w:p>
    <w:p w:rsidR="002135D3" w:rsidRPr="00C3787B" w:rsidRDefault="002135D3" w:rsidP="00C32DB6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DOSTAVLJANJE PRIJAVA</w:t>
      </w:r>
    </w:p>
    <w:p w:rsidR="00260148" w:rsidRDefault="00260148" w:rsidP="00C32DB6">
      <w:pPr>
        <w:jc w:val="both"/>
        <w:rPr>
          <w:rFonts w:ascii="Arial" w:hAnsi="Arial" w:cs="Arial"/>
          <w:sz w:val="22"/>
          <w:szCs w:val="22"/>
        </w:rPr>
      </w:pPr>
    </w:p>
    <w:p w:rsidR="002135D3" w:rsidRPr="00C3787B" w:rsidRDefault="002135D3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Prijave se dostavljaju u pisanom obliku,</w:t>
      </w:r>
      <w:r w:rsidR="00E72290">
        <w:rPr>
          <w:rFonts w:ascii="Arial" w:hAnsi="Arial" w:cs="Arial"/>
          <w:sz w:val="22"/>
          <w:szCs w:val="22"/>
        </w:rPr>
        <w:t xml:space="preserve"> isključivo preporučeno s povratnicom, </w:t>
      </w:r>
      <w:r w:rsidRPr="00C3787B">
        <w:rPr>
          <w:rFonts w:ascii="Arial" w:hAnsi="Arial" w:cs="Arial"/>
          <w:sz w:val="22"/>
          <w:szCs w:val="22"/>
        </w:rPr>
        <w:t xml:space="preserve"> u zatvorenoj omotnici s imenom i prezimenom ponuditelja te adresom ponuditelj</w:t>
      </w:r>
      <w:r w:rsidR="00646EB3" w:rsidRPr="00C3787B">
        <w:rPr>
          <w:rFonts w:ascii="Arial" w:hAnsi="Arial" w:cs="Arial"/>
          <w:sz w:val="22"/>
          <w:szCs w:val="22"/>
        </w:rPr>
        <w:t>a</w:t>
      </w:r>
      <w:r w:rsidRPr="00C3787B">
        <w:rPr>
          <w:rFonts w:ascii="Arial" w:hAnsi="Arial" w:cs="Arial"/>
          <w:sz w:val="22"/>
          <w:szCs w:val="22"/>
        </w:rPr>
        <w:t>, na adresu:</w:t>
      </w:r>
      <w:r w:rsidR="003D1F3C">
        <w:rPr>
          <w:rFonts w:ascii="Arial" w:hAnsi="Arial" w:cs="Arial"/>
          <w:sz w:val="22"/>
          <w:szCs w:val="22"/>
        </w:rPr>
        <w:t xml:space="preserve"> Općina Sračinec, Varaždinska 188, 42209 Sračinec,</w:t>
      </w:r>
    </w:p>
    <w:p w:rsidR="00134076" w:rsidRPr="00C3787B" w:rsidRDefault="00134076" w:rsidP="00C32DB6">
      <w:pPr>
        <w:jc w:val="both"/>
        <w:rPr>
          <w:rFonts w:ascii="Arial" w:hAnsi="Arial" w:cs="Arial"/>
          <w:sz w:val="22"/>
          <w:szCs w:val="22"/>
        </w:rPr>
      </w:pPr>
    </w:p>
    <w:p w:rsidR="002135D3" w:rsidRPr="00C3787B" w:rsidRDefault="002135D3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uz naznaku: </w:t>
      </w:r>
      <w:r w:rsidRPr="00C3787B">
        <w:rPr>
          <w:rFonts w:ascii="Arial" w:hAnsi="Arial" w:cs="Arial"/>
          <w:b/>
          <w:sz w:val="22"/>
          <w:szCs w:val="22"/>
        </w:rPr>
        <w:t>„</w:t>
      </w:r>
      <w:r w:rsidR="00134076" w:rsidRPr="00C3787B">
        <w:rPr>
          <w:rFonts w:ascii="Arial" w:hAnsi="Arial" w:cs="Arial"/>
          <w:b/>
          <w:sz w:val="22"/>
          <w:szCs w:val="22"/>
        </w:rPr>
        <w:t xml:space="preserve">PROGRAM </w:t>
      </w:r>
      <w:r w:rsidR="003D1F3C">
        <w:rPr>
          <w:rFonts w:ascii="Arial" w:hAnsi="Arial" w:cs="Arial"/>
          <w:b/>
          <w:sz w:val="22"/>
          <w:szCs w:val="22"/>
        </w:rPr>
        <w:t xml:space="preserve">POVEĆANJA ENERGETSKE UČINKOVITOSTI </w:t>
      </w:r>
      <w:r w:rsidR="00134076" w:rsidRPr="00C3787B">
        <w:rPr>
          <w:rFonts w:ascii="Arial" w:hAnsi="Arial" w:cs="Arial"/>
          <w:b/>
          <w:sz w:val="22"/>
          <w:szCs w:val="22"/>
        </w:rPr>
        <w:t>OBITELJSKIH KUĆA</w:t>
      </w:r>
      <w:r w:rsidRPr="00C3787B">
        <w:rPr>
          <w:rFonts w:ascii="Arial" w:hAnsi="Arial" w:cs="Arial"/>
          <w:b/>
          <w:sz w:val="22"/>
          <w:szCs w:val="22"/>
        </w:rPr>
        <w:t>– NE OTVARATI“</w:t>
      </w:r>
    </w:p>
    <w:p w:rsidR="002135D3" w:rsidRPr="00C3787B" w:rsidRDefault="002135D3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2135D3" w:rsidRPr="00C3787B" w:rsidRDefault="00774DB7" w:rsidP="00C32DB6">
      <w:pPr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Ro</w:t>
      </w:r>
      <w:r w:rsidR="007A226B" w:rsidRPr="00C3787B">
        <w:rPr>
          <w:rFonts w:ascii="Arial" w:hAnsi="Arial" w:cs="Arial"/>
          <w:b/>
          <w:sz w:val="22"/>
          <w:szCs w:val="22"/>
        </w:rPr>
        <w:t>k za dostavu prijava</w:t>
      </w:r>
      <w:r w:rsidR="00952409" w:rsidRPr="00C3787B">
        <w:rPr>
          <w:rFonts w:ascii="Arial" w:hAnsi="Arial" w:cs="Arial"/>
          <w:b/>
          <w:sz w:val="22"/>
          <w:szCs w:val="22"/>
        </w:rPr>
        <w:t xml:space="preserve"> je</w:t>
      </w:r>
      <w:r w:rsidR="00DD2F89" w:rsidRPr="00C3787B">
        <w:rPr>
          <w:rFonts w:ascii="Arial" w:hAnsi="Arial" w:cs="Arial"/>
          <w:b/>
          <w:sz w:val="22"/>
          <w:szCs w:val="22"/>
        </w:rPr>
        <w:t xml:space="preserve"> </w:t>
      </w:r>
      <w:r w:rsidR="00693FAA">
        <w:rPr>
          <w:rFonts w:ascii="Arial" w:hAnsi="Arial" w:cs="Arial"/>
          <w:b/>
          <w:sz w:val="22"/>
          <w:szCs w:val="22"/>
        </w:rPr>
        <w:t>30</w:t>
      </w:r>
      <w:r w:rsidR="00DD2F89" w:rsidRPr="00C3787B">
        <w:rPr>
          <w:rFonts w:ascii="Arial" w:hAnsi="Arial" w:cs="Arial"/>
          <w:b/>
          <w:sz w:val="22"/>
          <w:szCs w:val="22"/>
        </w:rPr>
        <w:t xml:space="preserve"> (</w:t>
      </w:r>
      <w:r w:rsidR="00693FAA">
        <w:rPr>
          <w:rFonts w:ascii="Arial" w:hAnsi="Arial" w:cs="Arial"/>
          <w:b/>
          <w:sz w:val="22"/>
          <w:szCs w:val="22"/>
        </w:rPr>
        <w:t>trideset</w:t>
      </w:r>
      <w:r w:rsidR="00DD2F89" w:rsidRPr="00C3787B">
        <w:rPr>
          <w:rFonts w:ascii="Arial" w:hAnsi="Arial" w:cs="Arial"/>
          <w:b/>
          <w:sz w:val="22"/>
          <w:szCs w:val="22"/>
        </w:rPr>
        <w:t>) dana od dana objave</w:t>
      </w:r>
      <w:r w:rsidR="007523F2" w:rsidRPr="00C3787B">
        <w:rPr>
          <w:rFonts w:ascii="Arial" w:hAnsi="Arial" w:cs="Arial"/>
          <w:b/>
          <w:sz w:val="22"/>
          <w:szCs w:val="22"/>
        </w:rPr>
        <w:t>.</w:t>
      </w:r>
    </w:p>
    <w:p w:rsidR="00515A96" w:rsidRPr="00C3787B" w:rsidRDefault="00515A96" w:rsidP="00C32DB6">
      <w:pPr>
        <w:jc w:val="both"/>
        <w:rPr>
          <w:rFonts w:ascii="Arial" w:hAnsi="Arial" w:cs="Arial"/>
          <w:sz w:val="22"/>
          <w:szCs w:val="22"/>
        </w:rPr>
      </w:pPr>
    </w:p>
    <w:p w:rsidR="002135D3" w:rsidRPr="00C3787B" w:rsidRDefault="002135D3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Prijave i priloženi materijali se ne vraćaju, a podaci su podložni provjeri.</w:t>
      </w:r>
    </w:p>
    <w:p w:rsidR="008C58EB" w:rsidRPr="00C3787B" w:rsidRDefault="008C58EB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5D0759" w:rsidRPr="00C3787B" w:rsidRDefault="005D0759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510A83" w:rsidRPr="00C3787B" w:rsidRDefault="00510A83" w:rsidP="00C32DB6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OBRADA PRIJAVA</w:t>
      </w:r>
    </w:p>
    <w:p w:rsidR="00510A83" w:rsidRPr="00C3787B" w:rsidRDefault="00510A83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510A83" w:rsidRPr="004328CF" w:rsidRDefault="00510A83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Pregled i ocjenjivanje pristiglih prijava</w:t>
      </w:r>
      <w:r w:rsidR="000C2BE1" w:rsidRPr="00C3787B">
        <w:rPr>
          <w:rFonts w:ascii="Arial" w:hAnsi="Arial" w:cs="Arial"/>
          <w:sz w:val="22"/>
          <w:szCs w:val="22"/>
        </w:rPr>
        <w:t xml:space="preserve"> </w:t>
      </w:r>
      <w:r w:rsidRPr="00C3787B">
        <w:rPr>
          <w:rFonts w:ascii="Arial" w:hAnsi="Arial" w:cs="Arial"/>
          <w:sz w:val="22"/>
          <w:szCs w:val="22"/>
        </w:rPr>
        <w:t>provest će Povjerenstvo</w:t>
      </w:r>
      <w:r w:rsidR="009E336F" w:rsidRPr="00C3787B">
        <w:rPr>
          <w:rFonts w:ascii="Arial" w:hAnsi="Arial" w:cs="Arial"/>
          <w:sz w:val="22"/>
          <w:szCs w:val="22"/>
        </w:rPr>
        <w:t xml:space="preserve"> </w:t>
      </w:r>
      <w:r w:rsidR="001C1702" w:rsidRPr="004328CF">
        <w:rPr>
          <w:rFonts w:ascii="Arial" w:hAnsi="Arial" w:cs="Arial"/>
          <w:sz w:val="22"/>
          <w:szCs w:val="22"/>
        </w:rPr>
        <w:t>Općine</w:t>
      </w:r>
      <w:r w:rsidR="00B5345D" w:rsidRPr="004328CF">
        <w:rPr>
          <w:rFonts w:ascii="Arial" w:hAnsi="Arial" w:cs="Arial"/>
          <w:sz w:val="22"/>
          <w:szCs w:val="22"/>
        </w:rPr>
        <w:t>.</w:t>
      </w:r>
      <w:r w:rsidRPr="004328CF">
        <w:rPr>
          <w:rFonts w:ascii="Arial" w:hAnsi="Arial" w:cs="Arial"/>
          <w:sz w:val="22"/>
          <w:szCs w:val="22"/>
        </w:rPr>
        <w:t xml:space="preserve"> Lista pr</w:t>
      </w:r>
      <w:r w:rsidR="00032302" w:rsidRPr="004328CF">
        <w:rPr>
          <w:rFonts w:ascii="Arial" w:hAnsi="Arial" w:cs="Arial"/>
          <w:sz w:val="22"/>
          <w:szCs w:val="22"/>
        </w:rPr>
        <w:t>ioriteta</w:t>
      </w:r>
      <w:r w:rsidR="00B5345D" w:rsidRPr="004328CF">
        <w:rPr>
          <w:rFonts w:ascii="Arial" w:hAnsi="Arial" w:cs="Arial"/>
          <w:sz w:val="22"/>
          <w:szCs w:val="22"/>
        </w:rPr>
        <w:t xml:space="preserve"> za dodjelu sredstava utvrđ</w:t>
      </w:r>
      <w:r w:rsidRPr="004328CF">
        <w:rPr>
          <w:rFonts w:ascii="Arial" w:hAnsi="Arial" w:cs="Arial"/>
          <w:sz w:val="22"/>
          <w:szCs w:val="22"/>
        </w:rPr>
        <w:t>uje se s obzirom na</w:t>
      </w:r>
      <w:r w:rsidR="00120A4D">
        <w:rPr>
          <w:rFonts w:ascii="Arial" w:hAnsi="Arial" w:cs="Arial"/>
          <w:sz w:val="22"/>
          <w:szCs w:val="22"/>
        </w:rPr>
        <w:t xml:space="preserve"> najveći broj ostvarenih bodova. K</w:t>
      </w:r>
      <w:r w:rsidRPr="004328CF">
        <w:rPr>
          <w:rFonts w:ascii="Arial" w:hAnsi="Arial" w:cs="Arial"/>
          <w:sz w:val="22"/>
          <w:szCs w:val="22"/>
        </w:rPr>
        <w:t>onač</w:t>
      </w:r>
      <w:r w:rsidR="00B43B66" w:rsidRPr="004328CF">
        <w:rPr>
          <w:rFonts w:ascii="Arial" w:hAnsi="Arial" w:cs="Arial"/>
          <w:sz w:val="22"/>
          <w:szCs w:val="22"/>
        </w:rPr>
        <w:t>nu O</w:t>
      </w:r>
      <w:r w:rsidRPr="004328CF">
        <w:rPr>
          <w:rFonts w:ascii="Arial" w:hAnsi="Arial" w:cs="Arial"/>
          <w:sz w:val="22"/>
          <w:szCs w:val="22"/>
        </w:rPr>
        <w:t xml:space="preserve">dluku o odabiru korisnika sredstava donijet će </w:t>
      </w:r>
      <w:r w:rsidR="00120A4D">
        <w:rPr>
          <w:rFonts w:ascii="Arial" w:hAnsi="Arial" w:cs="Arial"/>
          <w:sz w:val="22"/>
          <w:szCs w:val="22"/>
        </w:rPr>
        <w:t>Povjerenstvo</w:t>
      </w:r>
      <w:r w:rsidRPr="004328CF">
        <w:rPr>
          <w:rFonts w:ascii="Arial" w:hAnsi="Arial" w:cs="Arial"/>
          <w:sz w:val="22"/>
          <w:szCs w:val="22"/>
        </w:rPr>
        <w:t xml:space="preserve"> o čemu će podnositelji prijava biti pismeno obaviješteni u roku od </w:t>
      </w:r>
      <w:r w:rsidR="00CD78B3">
        <w:rPr>
          <w:rFonts w:ascii="Arial" w:hAnsi="Arial" w:cs="Arial"/>
          <w:sz w:val="22"/>
          <w:szCs w:val="22"/>
        </w:rPr>
        <w:t>45</w:t>
      </w:r>
      <w:r w:rsidRPr="004328CF">
        <w:rPr>
          <w:rFonts w:ascii="Arial" w:hAnsi="Arial" w:cs="Arial"/>
          <w:sz w:val="22"/>
          <w:szCs w:val="22"/>
        </w:rPr>
        <w:t xml:space="preserve"> dana od dana zatvaranja Natječaja.</w:t>
      </w:r>
    </w:p>
    <w:p w:rsidR="00F65FEF" w:rsidRPr="00C3787B" w:rsidRDefault="000E6DF2" w:rsidP="00C32DB6">
      <w:pPr>
        <w:jc w:val="both"/>
        <w:rPr>
          <w:rFonts w:ascii="Arial" w:hAnsi="Arial" w:cs="Arial"/>
          <w:sz w:val="22"/>
          <w:szCs w:val="22"/>
        </w:rPr>
      </w:pPr>
      <w:r w:rsidRPr="004328CF">
        <w:rPr>
          <w:rFonts w:ascii="Arial" w:hAnsi="Arial" w:cs="Arial"/>
          <w:sz w:val="22"/>
          <w:szCs w:val="22"/>
        </w:rPr>
        <w:t xml:space="preserve">Protiv odluke </w:t>
      </w:r>
      <w:r w:rsidR="00CD5FD6" w:rsidRPr="004328CF">
        <w:rPr>
          <w:rFonts w:ascii="Arial" w:hAnsi="Arial" w:cs="Arial"/>
          <w:sz w:val="22"/>
          <w:szCs w:val="22"/>
        </w:rPr>
        <w:t>Načelnik</w:t>
      </w:r>
      <w:r w:rsidRPr="004328CF">
        <w:rPr>
          <w:rFonts w:ascii="Arial" w:hAnsi="Arial" w:cs="Arial"/>
          <w:sz w:val="22"/>
          <w:szCs w:val="22"/>
        </w:rPr>
        <w:t xml:space="preserve">a o odabiru korisnika sredstava, sudionik Natječaja može podnijeti prigovor u roku od </w:t>
      </w:r>
      <w:r w:rsidR="005F11B0">
        <w:rPr>
          <w:rFonts w:ascii="Arial" w:hAnsi="Arial" w:cs="Arial"/>
          <w:sz w:val="22"/>
          <w:szCs w:val="22"/>
        </w:rPr>
        <w:t>5</w:t>
      </w:r>
      <w:r w:rsidRPr="004328CF">
        <w:rPr>
          <w:rFonts w:ascii="Arial" w:hAnsi="Arial" w:cs="Arial"/>
          <w:sz w:val="22"/>
          <w:szCs w:val="22"/>
        </w:rPr>
        <w:t xml:space="preserve"> dana od dana objave, odluka </w:t>
      </w:r>
      <w:r w:rsidR="00CD5FD6" w:rsidRPr="004328CF">
        <w:rPr>
          <w:rFonts w:ascii="Arial" w:hAnsi="Arial" w:cs="Arial"/>
          <w:sz w:val="22"/>
          <w:szCs w:val="22"/>
        </w:rPr>
        <w:t>Načelnik</w:t>
      </w:r>
      <w:r w:rsidRPr="004328CF">
        <w:rPr>
          <w:rFonts w:ascii="Arial" w:hAnsi="Arial" w:cs="Arial"/>
          <w:sz w:val="22"/>
          <w:szCs w:val="22"/>
        </w:rPr>
        <w:t>a o prigovoru</w:t>
      </w:r>
      <w:r w:rsidRPr="00C3787B">
        <w:rPr>
          <w:rFonts w:ascii="Arial" w:hAnsi="Arial" w:cs="Arial"/>
          <w:sz w:val="22"/>
          <w:szCs w:val="22"/>
        </w:rPr>
        <w:t xml:space="preserve"> je konačna.</w:t>
      </w:r>
    </w:p>
    <w:p w:rsidR="00EF696A" w:rsidRDefault="00EF696A" w:rsidP="00C32DB6">
      <w:pPr>
        <w:jc w:val="both"/>
        <w:rPr>
          <w:rFonts w:ascii="Arial" w:hAnsi="Arial" w:cs="Arial"/>
          <w:sz w:val="22"/>
          <w:szCs w:val="22"/>
        </w:rPr>
      </w:pPr>
    </w:p>
    <w:p w:rsidR="003D1F3C" w:rsidRDefault="003D1F3C" w:rsidP="00C32DB6">
      <w:pPr>
        <w:jc w:val="both"/>
        <w:rPr>
          <w:rFonts w:ascii="Arial" w:hAnsi="Arial" w:cs="Arial"/>
          <w:sz w:val="22"/>
          <w:szCs w:val="22"/>
        </w:rPr>
      </w:pPr>
    </w:p>
    <w:p w:rsidR="003D1F3C" w:rsidRDefault="003D1F3C" w:rsidP="00C32DB6">
      <w:pPr>
        <w:jc w:val="both"/>
        <w:rPr>
          <w:rFonts w:ascii="Arial" w:hAnsi="Arial" w:cs="Arial"/>
          <w:sz w:val="22"/>
          <w:szCs w:val="22"/>
        </w:rPr>
      </w:pPr>
    </w:p>
    <w:p w:rsidR="003D1F3C" w:rsidRDefault="003D1F3C" w:rsidP="00C32DB6">
      <w:pPr>
        <w:jc w:val="both"/>
        <w:rPr>
          <w:rFonts w:ascii="Arial" w:hAnsi="Arial" w:cs="Arial"/>
          <w:sz w:val="22"/>
          <w:szCs w:val="22"/>
        </w:rPr>
      </w:pPr>
    </w:p>
    <w:p w:rsidR="003D1F3C" w:rsidRDefault="003D1F3C" w:rsidP="00C32DB6">
      <w:pPr>
        <w:jc w:val="both"/>
        <w:rPr>
          <w:rFonts w:ascii="Arial" w:hAnsi="Arial" w:cs="Arial"/>
          <w:sz w:val="22"/>
          <w:szCs w:val="22"/>
        </w:rPr>
      </w:pPr>
    </w:p>
    <w:p w:rsidR="003D1F3C" w:rsidRPr="00C3787B" w:rsidRDefault="003D1F3C" w:rsidP="00C32DB6">
      <w:pPr>
        <w:jc w:val="both"/>
        <w:rPr>
          <w:rFonts w:ascii="Arial" w:hAnsi="Arial" w:cs="Arial"/>
          <w:sz w:val="22"/>
          <w:szCs w:val="22"/>
        </w:rPr>
      </w:pPr>
    </w:p>
    <w:p w:rsidR="000E6DF2" w:rsidRPr="00C3787B" w:rsidRDefault="00886497" w:rsidP="00C32DB6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lastRenderedPageBreak/>
        <w:t>IZJAVA PRIJAVITELJA</w:t>
      </w:r>
    </w:p>
    <w:p w:rsidR="00886497" w:rsidRPr="00C3787B" w:rsidRDefault="00886497" w:rsidP="00C32DB6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886497" w:rsidRPr="00C3787B" w:rsidRDefault="00886497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Svaki odabrani korisnik dužan je </w:t>
      </w:r>
      <w:r w:rsidR="00120A4D">
        <w:rPr>
          <w:rFonts w:ascii="Arial" w:hAnsi="Arial" w:cs="Arial"/>
          <w:sz w:val="22"/>
          <w:szCs w:val="22"/>
        </w:rPr>
        <w:t xml:space="preserve">Općini </w:t>
      </w:r>
      <w:r w:rsidR="00CD78B3">
        <w:rPr>
          <w:rFonts w:ascii="Arial" w:hAnsi="Arial" w:cs="Arial"/>
          <w:sz w:val="22"/>
          <w:szCs w:val="22"/>
        </w:rPr>
        <w:t>Sračinec</w:t>
      </w:r>
      <w:r w:rsidRPr="00C3787B">
        <w:rPr>
          <w:rFonts w:ascii="Arial" w:hAnsi="Arial" w:cs="Arial"/>
          <w:sz w:val="22"/>
          <w:szCs w:val="22"/>
        </w:rPr>
        <w:t xml:space="preserve"> dostaviti izjavu prijavitelja o prihvaćanju općih uvjeta zajedničkog sudjelovanja u sufinanciranju projekta. Ovom izjavom odabrani korisnik jamči da će izvesti sve planirane radove te će u roku dostaviti zahtjev za povratom sredstava sa svom potrebnom dokumentacijom.</w:t>
      </w:r>
    </w:p>
    <w:p w:rsidR="000E6DF2" w:rsidRPr="00C3787B" w:rsidRDefault="000E6DF2" w:rsidP="00C32DB6">
      <w:pPr>
        <w:jc w:val="both"/>
        <w:rPr>
          <w:rFonts w:ascii="Arial" w:hAnsi="Arial" w:cs="Arial"/>
          <w:sz w:val="22"/>
          <w:szCs w:val="22"/>
        </w:rPr>
      </w:pPr>
    </w:p>
    <w:p w:rsidR="00B43B66" w:rsidRPr="00C3787B" w:rsidRDefault="00B43B66" w:rsidP="00C32DB6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REALIZACIJA PRIHVAĆENIH PRIJAVA</w:t>
      </w:r>
    </w:p>
    <w:p w:rsidR="00B43B66" w:rsidRPr="00C3787B" w:rsidRDefault="00B43B66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D960AB" w:rsidRPr="00C3787B" w:rsidRDefault="00B43B66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Na osnovu </w:t>
      </w:r>
      <w:r w:rsidR="00032302" w:rsidRPr="00C3787B">
        <w:rPr>
          <w:rFonts w:ascii="Arial" w:hAnsi="Arial" w:cs="Arial"/>
          <w:sz w:val="22"/>
          <w:szCs w:val="22"/>
        </w:rPr>
        <w:t>konačne liste prioriteta</w:t>
      </w:r>
      <w:r w:rsidRPr="00C3787B">
        <w:rPr>
          <w:rFonts w:ascii="Arial" w:hAnsi="Arial" w:cs="Arial"/>
          <w:sz w:val="22"/>
          <w:szCs w:val="22"/>
        </w:rPr>
        <w:t xml:space="preserve">, </w:t>
      </w:r>
      <w:r w:rsidR="000F0885">
        <w:rPr>
          <w:rFonts w:ascii="Arial" w:hAnsi="Arial" w:cs="Arial"/>
          <w:sz w:val="22"/>
          <w:szCs w:val="22"/>
        </w:rPr>
        <w:t>Općina</w:t>
      </w:r>
      <w:r w:rsidR="00B7173A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>Sračinec</w:t>
      </w:r>
      <w:r w:rsidR="000F0885">
        <w:rPr>
          <w:rFonts w:ascii="Arial" w:hAnsi="Arial" w:cs="Arial"/>
          <w:sz w:val="22"/>
          <w:szCs w:val="22"/>
        </w:rPr>
        <w:t xml:space="preserve"> </w:t>
      </w:r>
      <w:r w:rsidRPr="00C3787B">
        <w:rPr>
          <w:rFonts w:ascii="Arial" w:hAnsi="Arial" w:cs="Arial"/>
          <w:sz w:val="22"/>
          <w:szCs w:val="22"/>
        </w:rPr>
        <w:t>će</w:t>
      </w:r>
      <w:r w:rsidR="00032302" w:rsidRPr="00C3787B">
        <w:rPr>
          <w:rFonts w:ascii="Arial" w:hAnsi="Arial" w:cs="Arial"/>
          <w:sz w:val="22"/>
          <w:szCs w:val="22"/>
        </w:rPr>
        <w:t xml:space="preserve"> sa</w:t>
      </w:r>
      <w:r w:rsidRPr="00C3787B">
        <w:rPr>
          <w:rFonts w:ascii="Arial" w:hAnsi="Arial" w:cs="Arial"/>
          <w:sz w:val="22"/>
          <w:szCs w:val="22"/>
        </w:rPr>
        <w:t xml:space="preserve"> svim odabranim korisnicima</w:t>
      </w:r>
      <w:r w:rsidR="00032302" w:rsidRPr="00C3787B">
        <w:rPr>
          <w:rFonts w:ascii="Arial" w:hAnsi="Arial" w:cs="Arial"/>
          <w:sz w:val="22"/>
          <w:szCs w:val="22"/>
        </w:rPr>
        <w:t xml:space="preserve"> sklopiti ugovore o su</w:t>
      </w:r>
      <w:r w:rsidR="00260148">
        <w:rPr>
          <w:rFonts w:ascii="Arial" w:hAnsi="Arial" w:cs="Arial"/>
          <w:sz w:val="22"/>
          <w:szCs w:val="22"/>
        </w:rPr>
        <w:t>financ</w:t>
      </w:r>
      <w:r w:rsidR="00032302" w:rsidRPr="00C3787B">
        <w:rPr>
          <w:rFonts w:ascii="Arial" w:hAnsi="Arial" w:cs="Arial"/>
          <w:sz w:val="22"/>
          <w:szCs w:val="22"/>
        </w:rPr>
        <w:t xml:space="preserve">iranju </w:t>
      </w:r>
      <w:r w:rsidR="00134076" w:rsidRPr="00C3787B">
        <w:rPr>
          <w:rFonts w:ascii="Arial" w:hAnsi="Arial" w:cs="Arial"/>
          <w:sz w:val="22"/>
          <w:szCs w:val="22"/>
        </w:rPr>
        <w:t>mjera EnU</w:t>
      </w:r>
      <w:r w:rsidR="00032302" w:rsidRPr="00C3787B">
        <w:rPr>
          <w:rFonts w:ascii="Arial" w:hAnsi="Arial" w:cs="Arial"/>
          <w:sz w:val="22"/>
          <w:szCs w:val="22"/>
        </w:rPr>
        <w:t>.</w:t>
      </w:r>
      <w:r w:rsidRPr="00C3787B">
        <w:rPr>
          <w:rFonts w:ascii="Arial" w:hAnsi="Arial" w:cs="Arial"/>
          <w:sz w:val="22"/>
          <w:szCs w:val="22"/>
        </w:rPr>
        <w:t xml:space="preserve"> </w:t>
      </w:r>
    </w:p>
    <w:p w:rsidR="00ED57A3" w:rsidRPr="00FF490D" w:rsidRDefault="00D960AB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Ugovorom o su</w:t>
      </w:r>
      <w:r w:rsidR="00260148">
        <w:rPr>
          <w:rFonts w:ascii="Arial" w:hAnsi="Arial" w:cs="Arial"/>
          <w:sz w:val="22"/>
          <w:szCs w:val="22"/>
        </w:rPr>
        <w:t>financ</w:t>
      </w:r>
      <w:r w:rsidRPr="00C3787B">
        <w:rPr>
          <w:rFonts w:ascii="Arial" w:hAnsi="Arial" w:cs="Arial"/>
          <w:sz w:val="22"/>
          <w:szCs w:val="22"/>
        </w:rPr>
        <w:t xml:space="preserve">iranju biti će definiran iznos </w:t>
      </w:r>
      <w:r w:rsidR="000E6DF2" w:rsidRPr="00C3787B">
        <w:rPr>
          <w:rFonts w:ascii="Arial" w:hAnsi="Arial" w:cs="Arial"/>
          <w:sz w:val="22"/>
          <w:szCs w:val="22"/>
        </w:rPr>
        <w:t xml:space="preserve">i postotak </w:t>
      </w:r>
      <w:r w:rsidRPr="00C3787B">
        <w:rPr>
          <w:rFonts w:ascii="Arial" w:hAnsi="Arial" w:cs="Arial"/>
          <w:sz w:val="22"/>
          <w:szCs w:val="22"/>
        </w:rPr>
        <w:t>radova koji su</w:t>
      </w:r>
      <w:r w:rsidR="00260148">
        <w:rPr>
          <w:rFonts w:ascii="Arial" w:hAnsi="Arial" w:cs="Arial"/>
          <w:sz w:val="22"/>
          <w:szCs w:val="22"/>
        </w:rPr>
        <w:t>financ</w:t>
      </w:r>
      <w:r w:rsidRPr="00C3787B">
        <w:rPr>
          <w:rFonts w:ascii="Arial" w:hAnsi="Arial" w:cs="Arial"/>
          <w:sz w:val="22"/>
          <w:szCs w:val="22"/>
        </w:rPr>
        <w:t xml:space="preserve">ira </w:t>
      </w:r>
      <w:r w:rsidR="000F0885">
        <w:rPr>
          <w:rFonts w:ascii="Arial" w:hAnsi="Arial" w:cs="Arial"/>
          <w:sz w:val="22"/>
          <w:szCs w:val="22"/>
        </w:rPr>
        <w:t>Općina</w:t>
      </w:r>
      <w:r w:rsidR="00B7173A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>Sračinec</w:t>
      </w:r>
      <w:r w:rsidRPr="00C3787B">
        <w:rPr>
          <w:rFonts w:ascii="Arial" w:hAnsi="Arial" w:cs="Arial"/>
          <w:sz w:val="22"/>
          <w:szCs w:val="22"/>
        </w:rPr>
        <w:t>, način plaćanja, kao i ostala prava i obaveze ugovornih stran</w:t>
      </w:r>
      <w:r w:rsidRPr="00FF490D">
        <w:rPr>
          <w:rFonts w:ascii="Arial" w:hAnsi="Arial" w:cs="Arial"/>
          <w:sz w:val="22"/>
          <w:szCs w:val="22"/>
        </w:rPr>
        <w:t>a.</w:t>
      </w:r>
    </w:p>
    <w:p w:rsidR="00E972A2" w:rsidRPr="00C3787B" w:rsidRDefault="00584E81" w:rsidP="00C32DB6">
      <w:pPr>
        <w:jc w:val="both"/>
        <w:rPr>
          <w:rFonts w:ascii="Arial" w:hAnsi="Arial" w:cs="Arial"/>
          <w:sz w:val="22"/>
          <w:szCs w:val="22"/>
        </w:rPr>
      </w:pPr>
      <w:r w:rsidRPr="00F8712E">
        <w:rPr>
          <w:rFonts w:ascii="Arial" w:hAnsi="Arial" w:cs="Arial"/>
          <w:sz w:val="22"/>
          <w:szCs w:val="22"/>
        </w:rPr>
        <w:t>P</w:t>
      </w:r>
      <w:r w:rsidR="00ED57A3" w:rsidRPr="00F8712E">
        <w:rPr>
          <w:rFonts w:ascii="Arial" w:hAnsi="Arial" w:cs="Arial"/>
          <w:sz w:val="22"/>
          <w:szCs w:val="22"/>
        </w:rPr>
        <w:t>rije sklapanja Ugovora, odabran</w:t>
      </w:r>
      <w:r w:rsidR="000765F3" w:rsidRPr="00F8712E">
        <w:rPr>
          <w:rFonts w:ascii="Arial" w:hAnsi="Arial" w:cs="Arial"/>
          <w:sz w:val="22"/>
          <w:szCs w:val="22"/>
        </w:rPr>
        <w:t xml:space="preserve">i korisnik je dužan </w:t>
      </w:r>
      <w:r w:rsidR="002568CE" w:rsidRPr="00F8712E">
        <w:rPr>
          <w:rFonts w:ascii="Arial" w:hAnsi="Arial" w:cs="Arial"/>
          <w:sz w:val="22"/>
          <w:szCs w:val="22"/>
          <w:u w:val="single"/>
        </w:rPr>
        <w:t xml:space="preserve">u roku </w:t>
      </w:r>
      <w:r w:rsidR="00F8712E" w:rsidRPr="00F8712E">
        <w:rPr>
          <w:rFonts w:ascii="Arial" w:hAnsi="Arial" w:cs="Arial"/>
          <w:sz w:val="22"/>
          <w:szCs w:val="22"/>
          <w:u w:val="single"/>
        </w:rPr>
        <w:t>3</w:t>
      </w:r>
      <w:r w:rsidR="002568CE" w:rsidRPr="00F8712E">
        <w:rPr>
          <w:rFonts w:ascii="Arial" w:hAnsi="Arial" w:cs="Arial"/>
          <w:sz w:val="22"/>
          <w:szCs w:val="22"/>
          <w:u w:val="single"/>
        </w:rPr>
        <w:t>0 dana od dana konačne Odluke o odabiru</w:t>
      </w:r>
      <w:r w:rsidR="00ED57A3" w:rsidRPr="00F8712E">
        <w:rPr>
          <w:rFonts w:ascii="Arial" w:hAnsi="Arial" w:cs="Arial"/>
          <w:sz w:val="22"/>
          <w:szCs w:val="22"/>
        </w:rPr>
        <w:t xml:space="preserve"> dostaviti projektnu dokumentaciju (minimalno na razini glavnog projekta sa</w:t>
      </w:r>
      <w:r w:rsidR="00ED57A3" w:rsidRPr="00FF490D">
        <w:rPr>
          <w:rFonts w:ascii="Arial" w:hAnsi="Arial" w:cs="Arial"/>
          <w:sz w:val="22"/>
          <w:szCs w:val="22"/>
        </w:rPr>
        <w:t xml:space="preserve"> snimkom postojećeg stanja</w:t>
      </w:r>
      <w:r w:rsidR="00E52237" w:rsidRPr="00FF490D">
        <w:rPr>
          <w:rFonts w:ascii="Arial" w:hAnsi="Arial" w:cs="Arial"/>
          <w:sz w:val="22"/>
          <w:szCs w:val="22"/>
        </w:rPr>
        <w:t>, (za rekonstrukciju postojeće zgrade potreban je glavni projekt kojim se daje tehničko rješenje zgrade u odnosu na racionalnu uporabu energije i toplinsku zaštitu, sadrži i detaljan opis i tehničke karakteristike postojećeg stanja zgrade odnosno postojećeg građevnog dijela zgrade obuhvaćenog rekonstrukcijom u odnosu na racionalnu uporabu energije i toplinsku zaštitu prije predviđenog građevinskog zahvata – prema Tehničkom propisu o racionalnoj uporabi energije i toplinskoj zaštiti u zgradama NN 110/08, 89/09)</w:t>
      </w:r>
      <w:r w:rsidR="00187B1C" w:rsidRPr="00FF490D">
        <w:rPr>
          <w:rFonts w:ascii="Arial" w:hAnsi="Arial" w:cs="Arial"/>
          <w:sz w:val="22"/>
          <w:szCs w:val="22"/>
        </w:rPr>
        <w:t>.</w:t>
      </w:r>
      <w:r w:rsidR="00D960AB" w:rsidRPr="00C3787B">
        <w:rPr>
          <w:rFonts w:ascii="Arial" w:hAnsi="Arial" w:cs="Arial"/>
          <w:sz w:val="22"/>
          <w:szCs w:val="22"/>
        </w:rPr>
        <w:t xml:space="preserve"> </w:t>
      </w:r>
    </w:p>
    <w:p w:rsidR="00A56F3C" w:rsidRDefault="00A56F3C" w:rsidP="00C32DB6">
      <w:pPr>
        <w:jc w:val="both"/>
        <w:rPr>
          <w:rFonts w:ascii="Arial" w:hAnsi="Arial" w:cs="Arial"/>
          <w:sz w:val="22"/>
          <w:szCs w:val="22"/>
        </w:rPr>
      </w:pPr>
    </w:p>
    <w:p w:rsidR="005D0759" w:rsidRPr="00C3787B" w:rsidRDefault="00886497" w:rsidP="00C32DB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b/>
          <w:sz w:val="22"/>
          <w:szCs w:val="22"/>
        </w:rPr>
        <w:t>ZAHTJEV ZA ISPLATOM NOVČANIH SREDSTAVA</w:t>
      </w:r>
    </w:p>
    <w:p w:rsidR="00014E43" w:rsidRPr="00C3787B" w:rsidRDefault="00014E43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014E43" w:rsidRPr="00C3787B" w:rsidRDefault="00014E43" w:rsidP="00C32DB6">
      <w:pPr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 xml:space="preserve">Korisnik sredstava je dužan nakon završetka projekta dostaviti </w:t>
      </w:r>
      <w:r w:rsidRPr="00C3787B">
        <w:rPr>
          <w:rFonts w:ascii="Arial" w:hAnsi="Arial" w:cs="Arial"/>
          <w:i/>
          <w:sz w:val="22"/>
          <w:szCs w:val="22"/>
        </w:rPr>
        <w:t xml:space="preserve">Zahtjev za isplatu </w:t>
      </w:r>
      <w:r w:rsidR="00260148">
        <w:rPr>
          <w:rFonts w:ascii="Arial" w:hAnsi="Arial" w:cs="Arial"/>
          <w:i/>
          <w:sz w:val="22"/>
          <w:szCs w:val="22"/>
        </w:rPr>
        <w:t xml:space="preserve">sredstava </w:t>
      </w:r>
      <w:r w:rsidR="00260148" w:rsidRPr="00260148">
        <w:rPr>
          <w:rFonts w:ascii="Arial" w:hAnsi="Arial" w:cs="Arial"/>
          <w:i/>
          <w:sz w:val="22"/>
          <w:szCs w:val="22"/>
        </w:rPr>
        <w:t>sufinanciranja</w:t>
      </w:r>
      <w:r w:rsidRPr="00C3787B">
        <w:rPr>
          <w:rFonts w:ascii="Arial" w:hAnsi="Arial" w:cs="Arial"/>
          <w:i/>
          <w:sz w:val="22"/>
          <w:szCs w:val="22"/>
        </w:rPr>
        <w:t xml:space="preserve"> </w:t>
      </w:r>
      <w:r w:rsidRPr="00C3787B">
        <w:rPr>
          <w:rFonts w:ascii="Arial" w:hAnsi="Arial" w:cs="Arial"/>
          <w:sz w:val="22"/>
          <w:szCs w:val="22"/>
        </w:rPr>
        <w:t>koji mora sadržavati:</w:t>
      </w:r>
    </w:p>
    <w:p w:rsidR="00014E43" w:rsidRPr="00C3787B" w:rsidRDefault="00014E43" w:rsidP="00C32DB6">
      <w:pPr>
        <w:jc w:val="both"/>
        <w:rPr>
          <w:rFonts w:ascii="Arial" w:hAnsi="Arial" w:cs="Arial"/>
          <w:sz w:val="22"/>
          <w:szCs w:val="22"/>
        </w:rPr>
      </w:pPr>
    </w:p>
    <w:p w:rsidR="00014E43" w:rsidRPr="00C3787B" w:rsidRDefault="00DC4A5E" w:rsidP="00C32DB6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3787B">
        <w:rPr>
          <w:rFonts w:ascii="Arial" w:eastAsia="Calibri" w:hAnsi="Arial" w:cs="Arial"/>
          <w:color w:val="000000"/>
          <w:sz w:val="22"/>
          <w:szCs w:val="22"/>
        </w:rPr>
        <w:t xml:space="preserve">Račun za opremu i ugradnju mjere EnU te energetski pregled i energetski certifikat </w:t>
      </w:r>
      <w:r w:rsidR="00014E43" w:rsidRPr="00014E43">
        <w:rPr>
          <w:rFonts w:ascii="Arial" w:eastAsia="Calibri" w:hAnsi="Arial" w:cs="Arial"/>
          <w:color w:val="000000"/>
          <w:sz w:val="22"/>
          <w:szCs w:val="22"/>
        </w:rPr>
        <w:t>sadržaja sukladnog članku 14. Pravilnika (original ili ovjerena kopija);</w:t>
      </w:r>
    </w:p>
    <w:p w:rsidR="00014E43" w:rsidRPr="00014E43" w:rsidRDefault="00014E43" w:rsidP="00C32DB6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4E43">
        <w:rPr>
          <w:rFonts w:ascii="Arial" w:eastAsia="Calibri" w:hAnsi="Arial" w:cs="Arial"/>
          <w:color w:val="000000"/>
          <w:sz w:val="22"/>
          <w:szCs w:val="22"/>
        </w:rPr>
        <w:t>Vrijednosni kupon cjelovito popunjen i obostrano ovjeren od strane Izvođača radova (original);</w:t>
      </w:r>
    </w:p>
    <w:p w:rsidR="00014E43" w:rsidRPr="00014E43" w:rsidRDefault="00014E43" w:rsidP="00C32DB6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4E43">
        <w:rPr>
          <w:rFonts w:ascii="Arial" w:eastAsia="Calibri" w:hAnsi="Arial" w:cs="Arial"/>
          <w:color w:val="000000"/>
          <w:sz w:val="22"/>
          <w:szCs w:val="22"/>
        </w:rPr>
        <w:t>Pisana izjava izvođač</w:t>
      </w:r>
      <w:r w:rsidR="00D1110C" w:rsidRPr="00C3787B">
        <w:rPr>
          <w:rFonts w:ascii="Arial" w:eastAsia="Calibri" w:hAnsi="Arial" w:cs="Arial"/>
          <w:color w:val="000000"/>
          <w:sz w:val="22"/>
          <w:szCs w:val="22"/>
        </w:rPr>
        <w:t xml:space="preserve">a radova o izvedenim radovima, </w:t>
      </w:r>
      <w:r w:rsidRPr="00014E43">
        <w:rPr>
          <w:rFonts w:ascii="Arial" w:eastAsia="Calibri" w:hAnsi="Arial" w:cs="Arial"/>
          <w:color w:val="000000"/>
          <w:sz w:val="22"/>
          <w:szCs w:val="22"/>
        </w:rPr>
        <w:t>uvjetima održavanja</w:t>
      </w:r>
      <w:r w:rsidR="00D1110C" w:rsidRPr="00C3787B">
        <w:rPr>
          <w:rFonts w:ascii="Arial" w:eastAsia="Calibri" w:hAnsi="Arial" w:cs="Arial"/>
          <w:color w:val="000000"/>
          <w:sz w:val="22"/>
          <w:szCs w:val="22"/>
        </w:rPr>
        <w:t xml:space="preserve"> i sukladnosti ugrađene opreme</w:t>
      </w:r>
      <w:r w:rsidRPr="00014E4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C3787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014E43">
        <w:rPr>
          <w:rFonts w:ascii="Arial" w:eastAsia="Calibri" w:hAnsi="Arial" w:cs="Arial"/>
          <w:color w:val="000000"/>
          <w:sz w:val="22"/>
          <w:szCs w:val="22"/>
        </w:rPr>
        <w:t xml:space="preserve">sukladno </w:t>
      </w:r>
      <w:r w:rsidRPr="00014E43">
        <w:rPr>
          <w:rFonts w:ascii="Arial" w:eastAsia="Calibri" w:hAnsi="Arial" w:cs="Arial"/>
          <w:i/>
          <w:color w:val="000000"/>
          <w:sz w:val="22"/>
          <w:szCs w:val="22"/>
        </w:rPr>
        <w:t>Pravilniku o tehničkom pregledu građevine</w:t>
      </w:r>
      <w:r w:rsidRPr="00014E43">
        <w:rPr>
          <w:rFonts w:ascii="Arial" w:eastAsia="Calibri" w:hAnsi="Arial" w:cs="Arial"/>
          <w:color w:val="000000"/>
          <w:sz w:val="22"/>
          <w:szCs w:val="22"/>
        </w:rPr>
        <w:t xml:space="preserve"> (NN 108/04), sadržaja sukladnog članku 14. Pravilnika (ovjerena kopija);</w:t>
      </w:r>
    </w:p>
    <w:p w:rsidR="00014E43" w:rsidRPr="00014E43" w:rsidRDefault="00014E43" w:rsidP="00C32DB6">
      <w:pPr>
        <w:widowControl w:val="0"/>
        <w:numPr>
          <w:ilvl w:val="0"/>
          <w:numId w:val="38"/>
        </w:numPr>
        <w:ind w:left="567" w:hanging="56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4E43">
        <w:rPr>
          <w:rFonts w:ascii="Arial" w:eastAsia="Calibri" w:hAnsi="Arial" w:cs="Arial"/>
          <w:color w:val="000000"/>
          <w:sz w:val="22"/>
          <w:szCs w:val="22"/>
        </w:rPr>
        <w:t>Garancija izvođača radova da je mjera EnU ugrađena prema uputi proizvođača na kućanstvu navedenom u prijavi (ovjerava Izvođač radova, ovjerena kopija);</w:t>
      </w:r>
    </w:p>
    <w:p w:rsidR="00014E43" w:rsidRPr="00C3787B" w:rsidRDefault="00014E43" w:rsidP="00C32DB6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14E43">
        <w:rPr>
          <w:rFonts w:ascii="Arial" w:eastAsia="Calibri" w:hAnsi="Arial" w:cs="Arial"/>
          <w:color w:val="000000"/>
          <w:sz w:val="22"/>
          <w:szCs w:val="22"/>
        </w:rPr>
        <w:t>Suglasnost za obavljanje djelatnosti građenja angažiranog Izvođača radova sukladno članku 3. ovog Pravilnika (kopija).</w:t>
      </w:r>
    </w:p>
    <w:p w:rsidR="00BB7743" w:rsidRPr="00C3787B" w:rsidRDefault="00BB7743" w:rsidP="00C32DB6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3787B">
        <w:rPr>
          <w:rFonts w:ascii="Arial" w:eastAsia="Calibri" w:hAnsi="Arial" w:cs="Arial"/>
          <w:color w:val="000000"/>
          <w:sz w:val="22"/>
          <w:szCs w:val="22"/>
        </w:rPr>
        <w:t>Presliku zapisnika</w:t>
      </w:r>
      <w:r w:rsidR="00A778B7" w:rsidRPr="00C3787B">
        <w:rPr>
          <w:rFonts w:ascii="Arial" w:eastAsia="Calibri" w:hAnsi="Arial" w:cs="Arial"/>
          <w:color w:val="000000"/>
          <w:sz w:val="22"/>
          <w:szCs w:val="22"/>
        </w:rPr>
        <w:t xml:space="preserve"> (Izvještaj)</w:t>
      </w:r>
      <w:r w:rsidRPr="00C3787B">
        <w:rPr>
          <w:rFonts w:ascii="Arial" w:eastAsia="Calibri" w:hAnsi="Arial" w:cs="Arial"/>
          <w:color w:val="000000"/>
          <w:sz w:val="22"/>
          <w:szCs w:val="22"/>
        </w:rPr>
        <w:t xml:space="preserve"> o provedenom energetskom pregledu </w:t>
      </w:r>
      <w:r w:rsidR="00A778B7" w:rsidRPr="00C3787B">
        <w:rPr>
          <w:rFonts w:ascii="Arial" w:eastAsia="Calibri" w:hAnsi="Arial" w:cs="Arial"/>
          <w:color w:val="000000"/>
          <w:sz w:val="22"/>
          <w:szCs w:val="22"/>
        </w:rPr>
        <w:t>obiteljske kuće.</w:t>
      </w:r>
    </w:p>
    <w:p w:rsidR="00332B28" w:rsidRDefault="00A778B7" w:rsidP="00332B28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3787B">
        <w:rPr>
          <w:rFonts w:ascii="Arial" w:eastAsia="Calibri" w:hAnsi="Arial" w:cs="Arial"/>
          <w:color w:val="000000"/>
          <w:sz w:val="22"/>
          <w:szCs w:val="22"/>
        </w:rPr>
        <w:t>Preslika energetskog certifikata obiteljske kuće izrađen</w:t>
      </w:r>
      <w:r w:rsidR="00775190">
        <w:rPr>
          <w:rFonts w:ascii="Arial" w:eastAsia="Calibri" w:hAnsi="Arial" w:cs="Arial"/>
          <w:color w:val="000000"/>
          <w:sz w:val="22"/>
          <w:szCs w:val="22"/>
        </w:rPr>
        <w:t>og temeljem</w:t>
      </w:r>
      <w:r w:rsidRPr="00C3787B">
        <w:rPr>
          <w:rFonts w:ascii="Arial" w:eastAsia="Calibri" w:hAnsi="Arial" w:cs="Arial"/>
          <w:color w:val="000000"/>
          <w:sz w:val="22"/>
          <w:szCs w:val="22"/>
        </w:rPr>
        <w:t xml:space="preserve"> navedenog energetskog pregleda.</w:t>
      </w:r>
    </w:p>
    <w:p w:rsidR="00332B28" w:rsidRDefault="00332B28" w:rsidP="009A0DE5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Ugrađena oprema mora imati odgovarajuće dokaze o sukladnosti s tehničkim propisima</w:t>
      </w:r>
    </w:p>
    <w:p w:rsidR="00332B28" w:rsidRDefault="00332B28" w:rsidP="009A0DE5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Oprema mora biti ugrađena od ovlaštenog izvođača radova</w:t>
      </w:r>
    </w:p>
    <w:p w:rsidR="00461EDB" w:rsidRDefault="00461EDB" w:rsidP="009A0DE5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Završno izvješće nadzornog inženjera – od strane Općine</w:t>
      </w:r>
    </w:p>
    <w:p w:rsidR="00332B28" w:rsidRDefault="00332B28" w:rsidP="009A0DE5">
      <w:pPr>
        <w:widowControl w:val="0"/>
        <w:numPr>
          <w:ilvl w:val="0"/>
          <w:numId w:val="38"/>
        </w:numPr>
        <w:ind w:left="567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Izjava izvođača radova o jamstvenom roku</w:t>
      </w:r>
    </w:p>
    <w:p w:rsidR="00332B28" w:rsidRDefault="00332B28" w:rsidP="00332B28">
      <w:pPr>
        <w:widowControl w:val="0"/>
        <w:numPr>
          <w:ilvl w:val="0"/>
          <w:numId w:val="40"/>
        </w:num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Za</w:t>
      </w:r>
      <w:r w:rsidR="009A0DE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izvedene radove na minimalno 2 godine</w:t>
      </w:r>
    </w:p>
    <w:p w:rsidR="00332B28" w:rsidRDefault="00332B28" w:rsidP="00332B28">
      <w:pPr>
        <w:widowControl w:val="0"/>
        <w:numPr>
          <w:ilvl w:val="0"/>
          <w:numId w:val="40"/>
        </w:num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Za opremu na rokove koji nisu kraći od onih koje daje dobavljač opreme</w:t>
      </w:r>
    </w:p>
    <w:p w:rsidR="00CA2CFF" w:rsidRDefault="00CA2CFF" w:rsidP="00CA2CFF">
      <w:pPr>
        <w:widowControl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CA2CFF" w:rsidRPr="00FF490D" w:rsidRDefault="00CA2CFF" w:rsidP="00CA2CFF">
      <w:pPr>
        <w:jc w:val="both"/>
        <w:rPr>
          <w:rFonts w:ascii="Arial" w:hAnsi="Arial" w:cs="Arial"/>
          <w:sz w:val="22"/>
          <w:szCs w:val="22"/>
        </w:rPr>
      </w:pPr>
      <w:r w:rsidRPr="00FF490D">
        <w:rPr>
          <w:rFonts w:ascii="Arial" w:hAnsi="Arial" w:cs="Arial"/>
          <w:sz w:val="22"/>
          <w:szCs w:val="22"/>
        </w:rPr>
        <w:lastRenderedPageBreak/>
        <w:t>Cjelokupne troškove stručnog nadzora kojeg provodi ovlašteni nadzorni inženjer pokriva Provoditelj natječaja.</w:t>
      </w:r>
    </w:p>
    <w:p w:rsidR="00886497" w:rsidRPr="00FF490D" w:rsidRDefault="00886497" w:rsidP="00C32DB6">
      <w:pPr>
        <w:jc w:val="both"/>
        <w:rPr>
          <w:rFonts w:ascii="Arial" w:hAnsi="Arial" w:cs="Arial"/>
          <w:b/>
          <w:sz w:val="22"/>
          <w:szCs w:val="22"/>
        </w:rPr>
      </w:pPr>
    </w:p>
    <w:p w:rsidR="006465A8" w:rsidRPr="00FF490D" w:rsidRDefault="006465A8" w:rsidP="006465A8">
      <w:pPr>
        <w:jc w:val="both"/>
        <w:rPr>
          <w:rFonts w:ascii="Arial" w:hAnsi="Arial" w:cs="Arial"/>
          <w:b/>
          <w:sz w:val="22"/>
          <w:szCs w:val="22"/>
        </w:rPr>
      </w:pPr>
      <w:r w:rsidRPr="00FF490D">
        <w:rPr>
          <w:rFonts w:ascii="Arial" w:hAnsi="Arial" w:cs="Arial"/>
          <w:b/>
          <w:sz w:val="22"/>
          <w:szCs w:val="22"/>
        </w:rPr>
        <w:t>Natječajem nije propisan proizvođač materijala i opreme, projektant, izvođač radova niti energetski certifikator.</w:t>
      </w:r>
    </w:p>
    <w:p w:rsidR="00D827F8" w:rsidRPr="00FF490D" w:rsidRDefault="00D827F8" w:rsidP="00C32DB6">
      <w:pPr>
        <w:jc w:val="both"/>
        <w:rPr>
          <w:rFonts w:ascii="Arial" w:hAnsi="Arial" w:cs="Arial"/>
          <w:sz w:val="22"/>
          <w:szCs w:val="22"/>
        </w:rPr>
      </w:pPr>
    </w:p>
    <w:p w:rsidR="00BE7966" w:rsidRPr="00C3787B" w:rsidRDefault="00BE7966" w:rsidP="00C32DB6">
      <w:pPr>
        <w:jc w:val="both"/>
        <w:rPr>
          <w:rFonts w:ascii="Arial" w:hAnsi="Arial" w:cs="Arial"/>
          <w:sz w:val="22"/>
          <w:szCs w:val="22"/>
        </w:rPr>
      </w:pPr>
      <w:r w:rsidRPr="00FF490D">
        <w:rPr>
          <w:rFonts w:ascii="Arial" w:hAnsi="Arial" w:cs="Arial"/>
          <w:sz w:val="22"/>
          <w:szCs w:val="22"/>
        </w:rPr>
        <w:t xml:space="preserve">Za izvođenje </w:t>
      </w:r>
      <w:r w:rsidR="000E6DF2" w:rsidRPr="00FF490D">
        <w:rPr>
          <w:rFonts w:ascii="Arial" w:hAnsi="Arial" w:cs="Arial"/>
          <w:sz w:val="22"/>
          <w:szCs w:val="22"/>
        </w:rPr>
        <w:t xml:space="preserve">mjera EnU </w:t>
      </w:r>
      <w:r w:rsidR="00DC4A5E" w:rsidRPr="00FF490D">
        <w:rPr>
          <w:rFonts w:ascii="Arial" w:hAnsi="Arial" w:cs="Arial"/>
          <w:sz w:val="22"/>
          <w:szCs w:val="22"/>
        </w:rPr>
        <w:t xml:space="preserve">i </w:t>
      </w:r>
      <w:r w:rsidR="00990C27" w:rsidRPr="00FF490D">
        <w:rPr>
          <w:rFonts w:ascii="Arial" w:hAnsi="Arial" w:cs="Arial"/>
          <w:sz w:val="22"/>
          <w:szCs w:val="22"/>
        </w:rPr>
        <w:t xml:space="preserve">energetsko certificiranje </w:t>
      </w:r>
      <w:r w:rsidRPr="00FF490D">
        <w:rPr>
          <w:rFonts w:ascii="Arial" w:hAnsi="Arial" w:cs="Arial"/>
          <w:sz w:val="22"/>
          <w:szCs w:val="22"/>
        </w:rPr>
        <w:t>mora se angažirati</w:t>
      </w:r>
      <w:r w:rsidR="00DC4A5E" w:rsidRPr="00FF490D">
        <w:rPr>
          <w:rFonts w:ascii="Arial" w:hAnsi="Arial" w:cs="Arial"/>
          <w:sz w:val="22"/>
          <w:szCs w:val="22"/>
        </w:rPr>
        <w:t xml:space="preserve"> pravna ili fizička osoba </w:t>
      </w:r>
      <w:r w:rsidRPr="00FF490D">
        <w:rPr>
          <w:rFonts w:ascii="Arial" w:hAnsi="Arial" w:cs="Arial"/>
          <w:sz w:val="22"/>
          <w:szCs w:val="22"/>
        </w:rPr>
        <w:t xml:space="preserve"> </w:t>
      </w:r>
      <w:r w:rsidR="00A56F3C" w:rsidRPr="00FF490D">
        <w:rPr>
          <w:rFonts w:ascii="Arial" w:hAnsi="Arial" w:cs="Arial"/>
          <w:sz w:val="22"/>
          <w:szCs w:val="22"/>
        </w:rPr>
        <w:t>registrirana za odgovarajuću djelatnost</w:t>
      </w:r>
      <w:r w:rsidR="00DC4A5E" w:rsidRPr="00FF490D">
        <w:rPr>
          <w:rFonts w:ascii="Arial" w:hAnsi="Arial" w:cs="Arial"/>
          <w:sz w:val="22"/>
          <w:szCs w:val="22"/>
        </w:rPr>
        <w:t>.</w:t>
      </w:r>
    </w:p>
    <w:p w:rsidR="00A56F3C" w:rsidRDefault="00A56F3C" w:rsidP="00C32DB6">
      <w:pPr>
        <w:jc w:val="both"/>
        <w:rPr>
          <w:rFonts w:ascii="Arial" w:hAnsi="Arial" w:cs="Arial"/>
          <w:sz w:val="22"/>
          <w:szCs w:val="22"/>
        </w:rPr>
      </w:pPr>
    </w:p>
    <w:p w:rsidR="006406B8" w:rsidRPr="00C3787B" w:rsidRDefault="006406B8" w:rsidP="00C32DB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65B95" w:rsidRPr="00C3787B" w:rsidRDefault="00CA2CFF" w:rsidP="00C32D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7166E">
        <w:rPr>
          <w:rFonts w:ascii="Arial" w:hAnsi="Arial" w:cs="Arial"/>
          <w:b/>
          <w:bCs/>
          <w:sz w:val="22"/>
          <w:szCs w:val="22"/>
        </w:rPr>
        <w:t>11</w:t>
      </w:r>
      <w:r w:rsidR="00865B95" w:rsidRPr="00F7166E">
        <w:rPr>
          <w:rFonts w:ascii="Arial" w:hAnsi="Arial" w:cs="Arial"/>
          <w:b/>
          <w:bCs/>
          <w:sz w:val="22"/>
          <w:szCs w:val="22"/>
        </w:rPr>
        <w:t>.</w:t>
      </w:r>
      <w:r w:rsidR="00865B95" w:rsidRPr="00C3787B">
        <w:rPr>
          <w:rFonts w:ascii="Arial" w:hAnsi="Arial" w:cs="Arial"/>
          <w:b/>
          <w:bCs/>
          <w:sz w:val="22"/>
          <w:szCs w:val="22"/>
        </w:rPr>
        <w:t xml:space="preserve"> OSTALE INFORMACIJE</w:t>
      </w:r>
    </w:p>
    <w:p w:rsidR="00D01F46" w:rsidRPr="00C3787B" w:rsidRDefault="00D01F46" w:rsidP="00C32D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65B95" w:rsidRPr="004328CF" w:rsidRDefault="00865B95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787B">
        <w:rPr>
          <w:rFonts w:ascii="Arial" w:hAnsi="Arial" w:cs="Arial"/>
          <w:sz w:val="22"/>
          <w:szCs w:val="22"/>
        </w:rPr>
        <w:t>Ovaj Natje</w:t>
      </w:r>
      <w:r w:rsidRPr="00C3787B">
        <w:rPr>
          <w:rFonts w:ascii="Arial" w:eastAsia="TT12E5o00" w:hAnsi="Arial" w:cs="Arial"/>
          <w:sz w:val="22"/>
          <w:szCs w:val="22"/>
        </w:rPr>
        <w:t>č</w:t>
      </w:r>
      <w:r w:rsidRPr="00C3787B">
        <w:rPr>
          <w:rFonts w:ascii="Arial" w:hAnsi="Arial" w:cs="Arial"/>
          <w:sz w:val="22"/>
          <w:szCs w:val="22"/>
        </w:rPr>
        <w:t>aj objavljen j</w:t>
      </w:r>
      <w:r w:rsidR="00DC4A5E" w:rsidRPr="00C3787B">
        <w:rPr>
          <w:rFonts w:ascii="Arial" w:hAnsi="Arial" w:cs="Arial"/>
          <w:sz w:val="22"/>
          <w:szCs w:val="22"/>
        </w:rPr>
        <w:t xml:space="preserve">e na  internet stranicama </w:t>
      </w:r>
      <w:r w:rsidR="001C1702" w:rsidRPr="004328CF">
        <w:rPr>
          <w:rFonts w:ascii="Arial" w:hAnsi="Arial" w:cs="Arial"/>
          <w:sz w:val="22"/>
          <w:szCs w:val="22"/>
        </w:rPr>
        <w:t>Općine</w:t>
      </w:r>
      <w:r w:rsidR="004328CF" w:rsidRPr="004328CF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>Sračinec</w:t>
      </w:r>
      <w:r w:rsidR="00C34987">
        <w:rPr>
          <w:rFonts w:ascii="Arial" w:hAnsi="Arial" w:cs="Arial"/>
          <w:sz w:val="22"/>
          <w:szCs w:val="22"/>
        </w:rPr>
        <w:t xml:space="preserve">. </w:t>
      </w:r>
      <w:r w:rsidRPr="004328CF">
        <w:rPr>
          <w:rFonts w:ascii="Arial" w:hAnsi="Arial" w:cs="Arial"/>
          <w:sz w:val="22"/>
          <w:szCs w:val="22"/>
        </w:rPr>
        <w:t>Dostavljanjem dokumentacije na ovaj Natje</w:t>
      </w:r>
      <w:r w:rsidRPr="004328CF">
        <w:rPr>
          <w:rFonts w:ascii="Arial" w:eastAsia="TT12E5o00" w:hAnsi="Arial" w:cs="Arial"/>
          <w:sz w:val="22"/>
          <w:szCs w:val="22"/>
        </w:rPr>
        <w:t>č</w:t>
      </w:r>
      <w:r w:rsidRPr="004328CF">
        <w:rPr>
          <w:rFonts w:ascii="Arial" w:hAnsi="Arial" w:cs="Arial"/>
          <w:sz w:val="22"/>
          <w:szCs w:val="22"/>
        </w:rPr>
        <w:t xml:space="preserve">aj, podnositelj prijave daje odobrenje </w:t>
      </w:r>
      <w:r w:rsidR="001C1702" w:rsidRPr="004328CF">
        <w:rPr>
          <w:rFonts w:ascii="Arial" w:hAnsi="Arial" w:cs="Arial"/>
          <w:sz w:val="22"/>
          <w:szCs w:val="22"/>
        </w:rPr>
        <w:t>Općine</w:t>
      </w:r>
      <w:r w:rsidR="004328CF" w:rsidRPr="004328CF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 xml:space="preserve">Sračinec </w:t>
      </w:r>
      <w:r w:rsidRPr="004328CF">
        <w:rPr>
          <w:rFonts w:ascii="Arial" w:hAnsi="Arial" w:cs="Arial"/>
          <w:sz w:val="22"/>
          <w:szCs w:val="22"/>
        </w:rPr>
        <w:t>da osnovne podatke o podnositelju prijave i o ponu</w:t>
      </w:r>
      <w:r w:rsidRPr="004328CF">
        <w:rPr>
          <w:rFonts w:ascii="Arial" w:eastAsia="TT12E5o00" w:hAnsi="Arial" w:cs="Arial"/>
          <w:sz w:val="22"/>
          <w:szCs w:val="22"/>
        </w:rPr>
        <w:t>đ</w:t>
      </w:r>
      <w:r w:rsidRPr="004328CF">
        <w:rPr>
          <w:rFonts w:ascii="Arial" w:hAnsi="Arial" w:cs="Arial"/>
          <w:sz w:val="22"/>
          <w:szCs w:val="22"/>
        </w:rPr>
        <w:t>enom projektu objavi na službenim internetskim stranicama te u drugim izvještajima.</w:t>
      </w:r>
    </w:p>
    <w:p w:rsidR="00541559" w:rsidRPr="004328CF" w:rsidRDefault="001C1702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8CF">
        <w:rPr>
          <w:rFonts w:ascii="Arial" w:hAnsi="Arial" w:cs="Arial"/>
          <w:sz w:val="22"/>
          <w:szCs w:val="22"/>
        </w:rPr>
        <w:t>Općin</w:t>
      </w:r>
      <w:r w:rsidR="000F0885" w:rsidRPr="004328CF">
        <w:rPr>
          <w:rFonts w:ascii="Arial" w:hAnsi="Arial" w:cs="Arial"/>
          <w:sz w:val="22"/>
          <w:szCs w:val="22"/>
        </w:rPr>
        <w:t>a</w:t>
      </w:r>
      <w:r w:rsidR="004328CF" w:rsidRPr="004328CF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>Sračinec</w:t>
      </w:r>
      <w:r w:rsidR="00DC4A5E" w:rsidRPr="004328CF">
        <w:rPr>
          <w:rFonts w:ascii="Arial" w:hAnsi="Arial" w:cs="Arial"/>
          <w:sz w:val="22"/>
          <w:szCs w:val="22"/>
        </w:rPr>
        <w:t xml:space="preserve"> </w:t>
      </w:r>
      <w:r w:rsidR="00541559" w:rsidRPr="004328CF">
        <w:rPr>
          <w:rFonts w:ascii="Arial" w:hAnsi="Arial" w:cs="Arial"/>
          <w:sz w:val="22"/>
          <w:szCs w:val="22"/>
        </w:rPr>
        <w:t>zadržava pravo poništenja ovog Natječaja.</w:t>
      </w:r>
    </w:p>
    <w:p w:rsidR="00865B95" w:rsidRPr="004328CF" w:rsidRDefault="00865B95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8CF">
        <w:rPr>
          <w:rFonts w:ascii="Arial" w:hAnsi="Arial" w:cs="Arial"/>
          <w:i/>
          <w:iCs/>
          <w:sz w:val="22"/>
          <w:szCs w:val="22"/>
        </w:rPr>
        <w:t xml:space="preserve">Prijavni obrazac </w:t>
      </w:r>
      <w:r w:rsidRPr="004328CF">
        <w:rPr>
          <w:rFonts w:ascii="Arial" w:hAnsi="Arial" w:cs="Arial"/>
          <w:sz w:val="22"/>
          <w:szCs w:val="22"/>
        </w:rPr>
        <w:t xml:space="preserve">za podnošenje zahtjeva za </w:t>
      </w:r>
      <w:r w:rsidR="006242A9" w:rsidRPr="004328CF">
        <w:rPr>
          <w:rFonts w:ascii="Arial" w:hAnsi="Arial" w:cs="Arial"/>
          <w:sz w:val="22"/>
          <w:szCs w:val="22"/>
        </w:rPr>
        <w:t>su</w:t>
      </w:r>
      <w:r w:rsidR="00260148" w:rsidRPr="004328CF">
        <w:rPr>
          <w:rFonts w:ascii="Arial" w:hAnsi="Arial" w:cs="Arial"/>
          <w:sz w:val="22"/>
          <w:szCs w:val="22"/>
        </w:rPr>
        <w:t>financ</w:t>
      </w:r>
      <w:r w:rsidR="006242A9" w:rsidRPr="004328CF">
        <w:rPr>
          <w:rFonts w:ascii="Arial" w:hAnsi="Arial" w:cs="Arial"/>
          <w:sz w:val="22"/>
          <w:szCs w:val="22"/>
        </w:rPr>
        <w:t>iranje</w:t>
      </w:r>
      <w:r w:rsidR="004328CF">
        <w:rPr>
          <w:rFonts w:ascii="Arial" w:hAnsi="Arial" w:cs="Arial"/>
          <w:sz w:val="22"/>
          <w:szCs w:val="22"/>
        </w:rPr>
        <w:t xml:space="preserve"> može se preuzeti na I</w:t>
      </w:r>
      <w:r w:rsidRPr="004328CF">
        <w:rPr>
          <w:rFonts w:ascii="Arial" w:hAnsi="Arial" w:cs="Arial"/>
          <w:sz w:val="22"/>
          <w:szCs w:val="22"/>
        </w:rPr>
        <w:t xml:space="preserve">nternet stranicama </w:t>
      </w:r>
      <w:r w:rsidR="001C1702" w:rsidRPr="004328CF">
        <w:rPr>
          <w:rFonts w:ascii="Arial" w:hAnsi="Arial" w:cs="Arial"/>
          <w:sz w:val="22"/>
          <w:szCs w:val="22"/>
        </w:rPr>
        <w:t>Općine</w:t>
      </w:r>
      <w:r w:rsidR="004328CF" w:rsidRPr="004328CF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>Sračinec</w:t>
      </w:r>
      <w:r w:rsidR="00DC4A5E" w:rsidRPr="004328CF">
        <w:rPr>
          <w:rFonts w:ascii="Arial" w:hAnsi="Arial" w:cs="Arial"/>
          <w:sz w:val="22"/>
          <w:szCs w:val="22"/>
        </w:rPr>
        <w:t>.</w:t>
      </w:r>
    </w:p>
    <w:p w:rsidR="00541559" w:rsidRDefault="00865B95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8CF">
        <w:rPr>
          <w:rFonts w:ascii="Arial" w:hAnsi="Arial" w:cs="Arial"/>
          <w:sz w:val="22"/>
          <w:szCs w:val="22"/>
        </w:rPr>
        <w:t>Sve dodatne informacije mogu</w:t>
      </w:r>
      <w:r w:rsidR="00EE61B8" w:rsidRPr="004328CF">
        <w:rPr>
          <w:rFonts w:ascii="Arial" w:hAnsi="Arial" w:cs="Arial"/>
          <w:sz w:val="22"/>
          <w:szCs w:val="22"/>
        </w:rPr>
        <w:t xml:space="preserve"> se dobiti na Internet </w:t>
      </w:r>
      <w:r w:rsidR="00541559" w:rsidRPr="004328CF">
        <w:rPr>
          <w:rFonts w:ascii="Arial" w:hAnsi="Arial" w:cs="Arial"/>
          <w:sz w:val="22"/>
          <w:szCs w:val="22"/>
        </w:rPr>
        <w:t xml:space="preserve">stranicama </w:t>
      </w:r>
      <w:r w:rsidR="001C1702" w:rsidRPr="004328CF">
        <w:rPr>
          <w:rFonts w:ascii="Arial" w:hAnsi="Arial" w:cs="Arial"/>
          <w:sz w:val="22"/>
          <w:szCs w:val="22"/>
        </w:rPr>
        <w:t>Općine</w:t>
      </w:r>
      <w:r w:rsidR="000F0885" w:rsidRPr="004328CF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>Sračinec</w:t>
      </w:r>
      <w:r w:rsidR="00DC4A5E" w:rsidRPr="004328CF">
        <w:rPr>
          <w:rFonts w:ascii="Arial" w:hAnsi="Arial" w:cs="Arial"/>
          <w:sz w:val="22"/>
          <w:szCs w:val="22"/>
        </w:rPr>
        <w:t>.</w:t>
      </w:r>
    </w:p>
    <w:p w:rsidR="003D1F3C" w:rsidRDefault="003D1F3C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1F3C" w:rsidRDefault="003D1F3C" w:rsidP="00C32D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1F3C" w:rsidRPr="003D1F3C" w:rsidRDefault="003D1F3C" w:rsidP="003D1F3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3D1F3C">
        <w:rPr>
          <w:rFonts w:ascii="Arial" w:hAnsi="Arial" w:cs="Arial"/>
          <w:b/>
          <w:sz w:val="22"/>
          <w:szCs w:val="22"/>
        </w:rPr>
        <w:tab/>
        <w:t>OPĆINA SRAČINEC</w:t>
      </w:r>
    </w:p>
    <w:sectPr w:rsidR="003D1F3C" w:rsidRPr="003D1F3C" w:rsidSect="000516B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73" w:rsidRDefault="00155C73">
      <w:r>
        <w:separator/>
      </w:r>
    </w:p>
  </w:endnote>
  <w:endnote w:type="continuationSeparator" w:id="1">
    <w:p w:rsidR="00155C73" w:rsidRDefault="0015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TT12CC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385o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12E5o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C8" w:rsidRDefault="00EF7EBF" w:rsidP="007F38E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A40C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A40C8" w:rsidRDefault="007A40C8" w:rsidP="007F38E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D3" w:rsidRDefault="00EF7EBF">
    <w:pPr>
      <w:pStyle w:val="Podnoje"/>
      <w:jc w:val="right"/>
    </w:pPr>
    <w:fldSimple w:instr="PAGE   \* MERGEFORMAT">
      <w:r w:rsidR="00F8712E">
        <w:rPr>
          <w:noProof/>
        </w:rPr>
        <w:t>8</w:t>
      </w:r>
    </w:fldSimple>
  </w:p>
  <w:p w:rsidR="007A40C8" w:rsidRDefault="007A40C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73" w:rsidRDefault="00155C73">
      <w:r>
        <w:separator/>
      </w:r>
    </w:p>
  </w:footnote>
  <w:footnote w:type="continuationSeparator" w:id="1">
    <w:p w:rsidR="00155C73" w:rsidRDefault="00155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52" w:rsidRDefault="003D1F3C" w:rsidP="000516B3">
    <w:pPr>
      <w:pStyle w:val="Zaglavlje"/>
      <w:jc w:val="center"/>
    </w:pPr>
    <w:r>
      <w:rPr>
        <w:noProof/>
      </w:rPr>
      <w:drawing>
        <wp:inline distT="0" distB="0" distL="0" distR="0">
          <wp:extent cx="5753735" cy="1095375"/>
          <wp:effectExtent l="19050" t="0" r="0" b="0"/>
          <wp:docPr id="1" name="Slika 1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32FD" w:rsidRDefault="00DA32FD" w:rsidP="000516B3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64B"/>
    <w:multiLevelType w:val="hybridMultilevel"/>
    <w:tmpl w:val="8D6E421E"/>
    <w:lvl w:ilvl="0" w:tplc="0EFAEE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63FB5"/>
    <w:multiLevelType w:val="hybridMultilevel"/>
    <w:tmpl w:val="E0001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630"/>
    <w:multiLevelType w:val="multilevel"/>
    <w:tmpl w:val="C8C4883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8334882"/>
    <w:multiLevelType w:val="hybridMultilevel"/>
    <w:tmpl w:val="DF486CD8"/>
    <w:lvl w:ilvl="0" w:tplc="1BE6B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10A8"/>
    <w:multiLevelType w:val="multilevel"/>
    <w:tmpl w:val="55B2FAA6"/>
    <w:lvl w:ilvl="0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firstLine="15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firstLine="16920"/>
      </w:pPr>
      <w:rPr>
        <w:rFonts w:ascii="Arial" w:eastAsia="Arial" w:hAnsi="Arial" w:cs="Arial"/>
        <w:vertAlign w:val="baseline"/>
      </w:rPr>
    </w:lvl>
  </w:abstractNum>
  <w:abstractNum w:abstractNumId="5">
    <w:nsid w:val="10872C4D"/>
    <w:multiLevelType w:val="multilevel"/>
    <w:tmpl w:val="7EE0F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725AC6"/>
    <w:multiLevelType w:val="hybridMultilevel"/>
    <w:tmpl w:val="3FDE9726"/>
    <w:lvl w:ilvl="0" w:tplc="A0DA7D4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74C52"/>
    <w:multiLevelType w:val="hybridMultilevel"/>
    <w:tmpl w:val="3782EC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E4DE9"/>
    <w:multiLevelType w:val="hybridMultilevel"/>
    <w:tmpl w:val="40B4842C"/>
    <w:lvl w:ilvl="0" w:tplc="FA8097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B7002"/>
    <w:multiLevelType w:val="multilevel"/>
    <w:tmpl w:val="6E66A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129F1"/>
    <w:multiLevelType w:val="hybridMultilevel"/>
    <w:tmpl w:val="5AC00EFC"/>
    <w:lvl w:ilvl="0" w:tplc="29A02D3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06BD0"/>
    <w:multiLevelType w:val="hybridMultilevel"/>
    <w:tmpl w:val="055CE8D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43C46"/>
    <w:multiLevelType w:val="hybridMultilevel"/>
    <w:tmpl w:val="94E0EB72"/>
    <w:lvl w:ilvl="0" w:tplc="246EF58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4330FF"/>
    <w:multiLevelType w:val="multilevel"/>
    <w:tmpl w:val="C53C2D6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4">
    <w:nsid w:val="30FF564F"/>
    <w:multiLevelType w:val="hybridMultilevel"/>
    <w:tmpl w:val="A98AB60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02125"/>
    <w:multiLevelType w:val="multilevel"/>
    <w:tmpl w:val="E1FC2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E66F5B"/>
    <w:multiLevelType w:val="hybridMultilevel"/>
    <w:tmpl w:val="9BDCC9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C06B0"/>
    <w:multiLevelType w:val="hybridMultilevel"/>
    <w:tmpl w:val="7EE0FCD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F32DB"/>
    <w:multiLevelType w:val="multilevel"/>
    <w:tmpl w:val="511277EA"/>
    <w:lvl w:ilvl="0">
      <w:start w:val="1"/>
      <w:numFmt w:val="bullet"/>
      <w:lvlText w:val="●"/>
      <w:lvlJc w:val="left"/>
      <w:pPr>
        <w:ind w:left="1774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494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3214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934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654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374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6094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814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534" w:firstLine="12600"/>
      </w:pPr>
      <w:rPr>
        <w:rFonts w:ascii="Arial" w:eastAsia="Arial" w:hAnsi="Arial" w:cs="Arial"/>
        <w:u w:val="none"/>
      </w:rPr>
    </w:lvl>
  </w:abstractNum>
  <w:abstractNum w:abstractNumId="19">
    <w:nsid w:val="3FBF5544"/>
    <w:multiLevelType w:val="hybridMultilevel"/>
    <w:tmpl w:val="ACC21276"/>
    <w:lvl w:ilvl="0" w:tplc="0EFAEE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72AE25E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1271AC"/>
    <w:multiLevelType w:val="hybridMultilevel"/>
    <w:tmpl w:val="23281CA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F52EA"/>
    <w:multiLevelType w:val="multilevel"/>
    <w:tmpl w:val="7EE0F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66E64"/>
    <w:multiLevelType w:val="hybridMultilevel"/>
    <w:tmpl w:val="5E041F4E"/>
    <w:lvl w:ilvl="0" w:tplc="6F767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137DCF"/>
    <w:multiLevelType w:val="hybridMultilevel"/>
    <w:tmpl w:val="9E1C122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892967"/>
    <w:multiLevelType w:val="hybridMultilevel"/>
    <w:tmpl w:val="1F56A8BC"/>
    <w:lvl w:ilvl="0" w:tplc="A462C1B6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555567DE"/>
    <w:multiLevelType w:val="hybridMultilevel"/>
    <w:tmpl w:val="E1FC2FE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96872"/>
    <w:multiLevelType w:val="hybridMultilevel"/>
    <w:tmpl w:val="D3C6CA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92227"/>
    <w:multiLevelType w:val="multilevel"/>
    <w:tmpl w:val="F080DCDC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Calibri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abstractNum w:abstractNumId="28">
    <w:nsid w:val="585A497F"/>
    <w:multiLevelType w:val="multilevel"/>
    <w:tmpl w:val="4A702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C3720"/>
    <w:multiLevelType w:val="multilevel"/>
    <w:tmpl w:val="EB247FC0"/>
    <w:lvl w:ilvl="0">
      <w:start w:val="1"/>
      <w:numFmt w:val="bullet"/>
      <w:lvlText w:val="●"/>
      <w:lvlJc w:val="left"/>
      <w:pPr>
        <w:ind w:left="774" w:firstLine="118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94" w:firstLine="26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14" w:firstLine="406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34" w:firstLine="550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54" w:firstLine="6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74" w:firstLine="838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94" w:firstLine="98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14" w:firstLine="1126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34" w:firstLine="12708"/>
      </w:pPr>
      <w:rPr>
        <w:rFonts w:ascii="Arial" w:eastAsia="Arial" w:hAnsi="Arial" w:cs="Arial"/>
        <w:vertAlign w:val="baseline"/>
      </w:rPr>
    </w:lvl>
  </w:abstractNum>
  <w:abstractNum w:abstractNumId="30">
    <w:nsid w:val="5F727428"/>
    <w:multiLevelType w:val="multilevel"/>
    <w:tmpl w:val="C59ED8C4"/>
    <w:lvl w:ilvl="0">
      <w:start w:val="1"/>
      <w:numFmt w:val="bullet"/>
      <w:lvlText w:val=""/>
      <w:lvlJc w:val="left"/>
      <w:pPr>
        <w:ind w:left="1080" w:firstLine="180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1">
    <w:nsid w:val="617A45EE"/>
    <w:multiLevelType w:val="multilevel"/>
    <w:tmpl w:val="DB82966A"/>
    <w:lvl w:ilvl="0">
      <w:start w:val="1"/>
      <w:numFmt w:val="lowerLetter"/>
      <w:lvlText w:val="%1)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2">
    <w:nsid w:val="626D2A16"/>
    <w:multiLevelType w:val="hybridMultilevel"/>
    <w:tmpl w:val="1D5EF6E0"/>
    <w:lvl w:ilvl="0" w:tplc="0F9C1E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8E1A45"/>
    <w:multiLevelType w:val="multilevel"/>
    <w:tmpl w:val="7EE0F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F6F41"/>
    <w:multiLevelType w:val="multilevel"/>
    <w:tmpl w:val="1226BB38"/>
    <w:lvl w:ilvl="0">
      <w:start w:val="1"/>
      <w:numFmt w:val="bullet"/>
      <w:lvlText w:val=""/>
      <w:lvlJc w:val="left"/>
      <w:pPr>
        <w:ind w:left="1080" w:firstLine="180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5">
    <w:nsid w:val="649D1903"/>
    <w:multiLevelType w:val="multilevel"/>
    <w:tmpl w:val="6E66A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F22D5F"/>
    <w:multiLevelType w:val="multilevel"/>
    <w:tmpl w:val="89585AD0"/>
    <w:lvl w:ilvl="0">
      <w:start w:val="1"/>
      <w:numFmt w:val="lowerLetter"/>
      <w:lvlText w:val="%1)"/>
      <w:lvlJc w:val="left"/>
      <w:pPr>
        <w:ind w:left="2868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3588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4308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5028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5748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6468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7188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7908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8628" w:firstLine="12780"/>
      </w:pPr>
      <w:rPr>
        <w:rFonts w:ascii="Arial" w:eastAsia="Arial" w:hAnsi="Arial" w:cs="Arial"/>
        <w:vertAlign w:val="baseline"/>
      </w:rPr>
    </w:lvl>
  </w:abstractNum>
  <w:abstractNum w:abstractNumId="37">
    <w:nsid w:val="67184F53"/>
    <w:multiLevelType w:val="hybridMultilevel"/>
    <w:tmpl w:val="E410EF32"/>
    <w:lvl w:ilvl="0" w:tplc="2A86D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B7159"/>
    <w:multiLevelType w:val="hybridMultilevel"/>
    <w:tmpl w:val="6E66AEE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D693F"/>
    <w:multiLevelType w:val="hybridMultilevel"/>
    <w:tmpl w:val="C8C48838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F3726CE"/>
    <w:multiLevelType w:val="hybridMultilevel"/>
    <w:tmpl w:val="F33865F4"/>
    <w:lvl w:ilvl="0" w:tplc="041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2"/>
  </w:num>
  <w:num w:numId="5">
    <w:abstractNumId w:val="37"/>
  </w:num>
  <w:num w:numId="6">
    <w:abstractNumId w:val="0"/>
  </w:num>
  <w:num w:numId="7">
    <w:abstractNumId w:val="19"/>
  </w:num>
  <w:num w:numId="8">
    <w:abstractNumId w:val="17"/>
  </w:num>
  <w:num w:numId="9">
    <w:abstractNumId w:val="28"/>
  </w:num>
  <w:num w:numId="10">
    <w:abstractNumId w:val="33"/>
  </w:num>
  <w:num w:numId="11">
    <w:abstractNumId w:val="38"/>
  </w:num>
  <w:num w:numId="12">
    <w:abstractNumId w:val="5"/>
  </w:num>
  <w:num w:numId="13">
    <w:abstractNumId w:val="14"/>
  </w:num>
  <w:num w:numId="14">
    <w:abstractNumId w:val="9"/>
  </w:num>
  <w:num w:numId="15">
    <w:abstractNumId w:val="23"/>
  </w:num>
  <w:num w:numId="16">
    <w:abstractNumId w:val="35"/>
  </w:num>
  <w:num w:numId="17">
    <w:abstractNumId w:val="20"/>
  </w:num>
  <w:num w:numId="18">
    <w:abstractNumId w:val="21"/>
  </w:num>
  <w:num w:numId="19">
    <w:abstractNumId w:val="8"/>
  </w:num>
  <w:num w:numId="20">
    <w:abstractNumId w:val="16"/>
  </w:num>
  <w:num w:numId="21">
    <w:abstractNumId w:val="39"/>
  </w:num>
  <w:num w:numId="22">
    <w:abstractNumId w:val="2"/>
  </w:num>
  <w:num w:numId="23">
    <w:abstractNumId w:val="24"/>
  </w:num>
  <w:num w:numId="24">
    <w:abstractNumId w:val="3"/>
  </w:num>
  <w:num w:numId="25">
    <w:abstractNumId w:val="36"/>
  </w:num>
  <w:num w:numId="26">
    <w:abstractNumId w:val="40"/>
  </w:num>
  <w:num w:numId="27">
    <w:abstractNumId w:val="4"/>
  </w:num>
  <w:num w:numId="28">
    <w:abstractNumId w:val="29"/>
  </w:num>
  <w:num w:numId="29">
    <w:abstractNumId w:val="32"/>
  </w:num>
  <w:num w:numId="30">
    <w:abstractNumId w:val="12"/>
  </w:num>
  <w:num w:numId="31">
    <w:abstractNumId w:val="13"/>
  </w:num>
  <w:num w:numId="32">
    <w:abstractNumId w:val="30"/>
  </w:num>
  <w:num w:numId="33">
    <w:abstractNumId w:val="31"/>
  </w:num>
  <w:num w:numId="34">
    <w:abstractNumId w:val="34"/>
  </w:num>
  <w:num w:numId="35">
    <w:abstractNumId w:val="18"/>
  </w:num>
  <w:num w:numId="36">
    <w:abstractNumId w:val="26"/>
  </w:num>
  <w:num w:numId="37">
    <w:abstractNumId w:val="1"/>
  </w:num>
  <w:num w:numId="38">
    <w:abstractNumId w:val="27"/>
  </w:num>
  <w:num w:numId="39">
    <w:abstractNumId w:val="10"/>
  </w:num>
  <w:num w:numId="40">
    <w:abstractNumId w:val="6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7030B"/>
    <w:rsid w:val="000015BC"/>
    <w:rsid w:val="00001E42"/>
    <w:rsid w:val="00014E43"/>
    <w:rsid w:val="00020754"/>
    <w:rsid w:val="00023ED5"/>
    <w:rsid w:val="00032302"/>
    <w:rsid w:val="00036563"/>
    <w:rsid w:val="000453B8"/>
    <w:rsid w:val="000516B3"/>
    <w:rsid w:val="0006171B"/>
    <w:rsid w:val="00066B21"/>
    <w:rsid w:val="00067736"/>
    <w:rsid w:val="000765F3"/>
    <w:rsid w:val="00076B9A"/>
    <w:rsid w:val="00085453"/>
    <w:rsid w:val="0008789B"/>
    <w:rsid w:val="000B5521"/>
    <w:rsid w:val="000B687A"/>
    <w:rsid w:val="000C2BE1"/>
    <w:rsid w:val="000C38A9"/>
    <w:rsid w:val="000C7E61"/>
    <w:rsid w:val="000E3BB5"/>
    <w:rsid w:val="000E6DF2"/>
    <w:rsid w:val="000F01EB"/>
    <w:rsid w:val="000F0885"/>
    <w:rsid w:val="000F0BDD"/>
    <w:rsid w:val="0010189F"/>
    <w:rsid w:val="00101A46"/>
    <w:rsid w:val="0010365D"/>
    <w:rsid w:val="00114A83"/>
    <w:rsid w:val="00116FDF"/>
    <w:rsid w:val="00117EB2"/>
    <w:rsid w:val="00120A4D"/>
    <w:rsid w:val="00122D25"/>
    <w:rsid w:val="0012765C"/>
    <w:rsid w:val="00131CB0"/>
    <w:rsid w:val="00134076"/>
    <w:rsid w:val="00137BE7"/>
    <w:rsid w:val="00137FF6"/>
    <w:rsid w:val="001467ED"/>
    <w:rsid w:val="0015457C"/>
    <w:rsid w:val="00155C73"/>
    <w:rsid w:val="001610F7"/>
    <w:rsid w:val="00170483"/>
    <w:rsid w:val="00177B29"/>
    <w:rsid w:val="00187B1C"/>
    <w:rsid w:val="001A413B"/>
    <w:rsid w:val="001B1981"/>
    <w:rsid w:val="001C1702"/>
    <w:rsid w:val="001C242F"/>
    <w:rsid w:val="001C2AFF"/>
    <w:rsid w:val="001D0A33"/>
    <w:rsid w:val="001D0DF4"/>
    <w:rsid w:val="001E750E"/>
    <w:rsid w:val="00206656"/>
    <w:rsid w:val="002135D3"/>
    <w:rsid w:val="00214BF9"/>
    <w:rsid w:val="00215938"/>
    <w:rsid w:val="00224DEA"/>
    <w:rsid w:val="002257E2"/>
    <w:rsid w:val="0025041C"/>
    <w:rsid w:val="00250EC1"/>
    <w:rsid w:val="002568CE"/>
    <w:rsid w:val="00260148"/>
    <w:rsid w:val="00260BED"/>
    <w:rsid w:val="00263340"/>
    <w:rsid w:val="00266833"/>
    <w:rsid w:val="00273147"/>
    <w:rsid w:val="002815F8"/>
    <w:rsid w:val="002900CD"/>
    <w:rsid w:val="002B0803"/>
    <w:rsid w:val="002B2715"/>
    <w:rsid w:val="002C0B5E"/>
    <w:rsid w:val="002C527D"/>
    <w:rsid w:val="002C7F75"/>
    <w:rsid w:val="002D2625"/>
    <w:rsid w:val="002E1497"/>
    <w:rsid w:val="002E3202"/>
    <w:rsid w:val="002E3296"/>
    <w:rsid w:val="002E581E"/>
    <w:rsid w:val="002E7B6D"/>
    <w:rsid w:val="002F0C8D"/>
    <w:rsid w:val="002F1210"/>
    <w:rsid w:val="002F7B5E"/>
    <w:rsid w:val="00307DA9"/>
    <w:rsid w:val="003146BA"/>
    <w:rsid w:val="00323F77"/>
    <w:rsid w:val="00331776"/>
    <w:rsid w:val="00332B28"/>
    <w:rsid w:val="003349FF"/>
    <w:rsid w:val="00340E70"/>
    <w:rsid w:val="00342521"/>
    <w:rsid w:val="00342FDE"/>
    <w:rsid w:val="003455DF"/>
    <w:rsid w:val="0038600D"/>
    <w:rsid w:val="0038633B"/>
    <w:rsid w:val="00391E7A"/>
    <w:rsid w:val="003B1E2F"/>
    <w:rsid w:val="003B5D2D"/>
    <w:rsid w:val="003B69D9"/>
    <w:rsid w:val="003B6F29"/>
    <w:rsid w:val="003C03CB"/>
    <w:rsid w:val="003D1F3C"/>
    <w:rsid w:val="003D72DF"/>
    <w:rsid w:val="003E565A"/>
    <w:rsid w:val="003E6D37"/>
    <w:rsid w:val="003F39AB"/>
    <w:rsid w:val="003F798E"/>
    <w:rsid w:val="00404FDF"/>
    <w:rsid w:val="00414A52"/>
    <w:rsid w:val="004151F8"/>
    <w:rsid w:val="00415395"/>
    <w:rsid w:val="00427942"/>
    <w:rsid w:val="004328CF"/>
    <w:rsid w:val="00440043"/>
    <w:rsid w:val="00454302"/>
    <w:rsid w:val="00461EDB"/>
    <w:rsid w:val="00463BDC"/>
    <w:rsid w:val="00470675"/>
    <w:rsid w:val="0049285C"/>
    <w:rsid w:val="0049488E"/>
    <w:rsid w:val="004971D1"/>
    <w:rsid w:val="004B74DC"/>
    <w:rsid w:val="004C7CFA"/>
    <w:rsid w:val="004E4969"/>
    <w:rsid w:val="004F1FA7"/>
    <w:rsid w:val="004F46E0"/>
    <w:rsid w:val="00504F96"/>
    <w:rsid w:val="005073E0"/>
    <w:rsid w:val="00510A83"/>
    <w:rsid w:val="00515A96"/>
    <w:rsid w:val="005178BF"/>
    <w:rsid w:val="00521220"/>
    <w:rsid w:val="00533D5D"/>
    <w:rsid w:val="00541559"/>
    <w:rsid w:val="00541629"/>
    <w:rsid w:val="005452C9"/>
    <w:rsid w:val="005534C5"/>
    <w:rsid w:val="00561B04"/>
    <w:rsid w:val="00563B3E"/>
    <w:rsid w:val="00565521"/>
    <w:rsid w:val="00566C52"/>
    <w:rsid w:val="005670DD"/>
    <w:rsid w:val="00571CBC"/>
    <w:rsid w:val="00576484"/>
    <w:rsid w:val="00584E81"/>
    <w:rsid w:val="00584FE8"/>
    <w:rsid w:val="005874B7"/>
    <w:rsid w:val="00590033"/>
    <w:rsid w:val="00595E82"/>
    <w:rsid w:val="005B7FEA"/>
    <w:rsid w:val="005C7489"/>
    <w:rsid w:val="005D0759"/>
    <w:rsid w:val="005E63F5"/>
    <w:rsid w:val="005F11B0"/>
    <w:rsid w:val="005F6B2E"/>
    <w:rsid w:val="00620CBA"/>
    <w:rsid w:val="00624240"/>
    <w:rsid w:val="006242A9"/>
    <w:rsid w:val="0062467F"/>
    <w:rsid w:val="0062493C"/>
    <w:rsid w:val="006406B8"/>
    <w:rsid w:val="006465A8"/>
    <w:rsid w:val="00646EB3"/>
    <w:rsid w:val="00650CC6"/>
    <w:rsid w:val="00651EEF"/>
    <w:rsid w:val="006522CA"/>
    <w:rsid w:val="006714D8"/>
    <w:rsid w:val="00691FA4"/>
    <w:rsid w:val="00693FAA"/>
    <w:rsid w:val="00695D81"/>
    <w:rsid w:val="006A375D"/>
    <w:rsid w:val="006A682F"/>
    <w:rsid w:val="006B06C9"/>
    <w:rsid w:val="006B2C56"/>
    <w:rsid w:val="006B356F"/>
    <w:rsid w:val="006C0500"/>
    <w:rsid w:val="006D3D48"/>
    <w:rsid w:val="006D5FB9"/>
    <w:rsid w:val="006F040D"/>
    <w:rsid w:val="007016D9"/>
    <w:rsid w:val="00711392"/>
    <w:rsid w:val="00726FCC"/>
    <w:rsid w:val="00750AF9"/>
    <w:rsid w:val="007523F2"/>
    <w:rsid w:val="00757B1D"/>
    <w:rsid w:val="00765A42"/>
    <w:rsid w:val="00774DB7"/>
    <w:rsid w:val="00775190"/>
    <w:rsid w:val="007A226B"/>
    <w:rsid w:val="007A40C8"/>
    <w:rsid w:val="007B54D8"/>
    <w:rsid w:val="007B5E6F"/>
    <w:rsid w:val="007D2CB5"/>
    <w:rsid w:val="007E5481"/>
    <w:rsid w:val="007F38E5"/>
    <w:rsid w:val="007F63CE"/>
    <w:rsid w:val="00830030"/>
    <w:rsid w:val="00845F78"/>
    <w:rsid w:val="008540CC"/>
    <w:rsid w:val="00856155"/>
    <w:rsid w:val="00862B83"/>
    <w:rsid w:val="00863515"/>
    <w:rsid w:val="008655EF"/>
    <w:rsid w:val="00865B95"/>
    <w:rsid w:val="0087030B"/>
    <w:rsid w:val="008774ED"/>
    <w:rsid w:val="00886497"/>
    <w:rsid w:val="00890F10"/>
    <w:rsid w:val="00892922"/>
    <w:rsid w:val="008A190F"/>
    <w:rsid w:val="008A1D08"/>
    <w:rsid w:val="008C2731"/>
    <w:rsid w:val="008C58EB"/>
    <w:rsid w:val="008D27CE"/>
    <w:rsid w:val="008D769D"/>
    <w:rsid w:val="008E4FE5"/>
    <w:rsid w:val="008F0DD7"/>
    <w:rsid w:val="008F3581"/>
    <w:rsid w:val="008F3A49"/>
    <w:rsid w:val="008F5594"/>
    <w:rsid w:val="00901B15"/>
    <w:rsid w:val="00902648"/>
    <w:rsid w:val="00907F14"/>
    <w:rsid w:val="009172E6"/>
    <w:rsid w:val="00917A77"/>
    <w:rsid w:val="00923330"/>
    <w:rsid w:val="009371A0"/>
    <w:rsid w:val="00952409"/>
    <w:rsid w:val="00960E93"/>
    <w:rsid w:val="0097484B"/>
    <w:rsid w:val="00982652"/>
    <w:rsid w:val="00985153"/>
    <w:rsid w:val="009870C1"/>
    <w:rsid w:val="00987C4F"/>
    <w:rsid w:val="00990C27"/>
    <w:rsid w:val="00994B68"/>
    <w:rsid w:val="009A0DE5"/>
    <w:rsid w:val="009A31CB"/>
    <w:rsid w:val="009B7448"/>
    <w:rsid w:val="009C3AD9"/>
    <w:rsid w:val="009D2438"/>
    <w:rsid w:val="009E336F"/>
    <w:rsid w:val="009E63F9"/>
    <w:rsid w:val="00A00DDA"/>
    <w:rsid w:val="00A028DC"/>
    <w:rsid w:val="00A25AD3"/>
    <w:rsid w:val="00A25ED4"/>
    <w:rsid w:val="00A41445"/>
    <w:rsid w:val="00A46959"/>
    <w:rsid w:val="00A56F3C"/>
    <w:rsid w:val="00A65350"/>
    <w:rsid w:val="00A663A5"/>
    <w:rsid w:val="00A7080A"/>
    <w:rsid w:val="00A778B7"/>
    <w:rsid w:val="00A957DA"/>
    <w:rsid w:val="00AA13E3"/>
    <w:rsid w:val="00AA5221"/>
    <w:rsid w:val="00AA74D3"/>
    <w:rsid w:val="00AB29B5"/>
    <w:rsid w:val="00AC44FA"/>
    <w:rsid w:val="00AD1BBF"/>
    <w:rsid w:val="00AD3320"/>
    <w:rsid w:val="00AD5048"/>
    <w:rsid w:val="00B079A1"/>
    <w:rsid w:val="00B148C4"/>
    <w:rsid w:val="00B1537A"/>
    <w:rsid w:val="00B360B8"/>
    <w:rsid w:val="00B41C72"/>
    <w:rsid w:val="00B43B66"/>
    <w:rsid w:val="00B5345D"/>
    <w:rsid w:val="00B63331"/>
    <w:rsid w:val="00B65276"/>
    <w:rsid w:val="00B65338"/>
    <w:rsid w:val="00B66EA8"/>
    <w:rsid w:val="00B7173A"/>
    <w:rsid w:val="00BA1006"/>
    <w:rsid w:val="00BB7743"/>
    <w:rsid w:val="00BC03BE"/>
    <w:rsid w:val="00BC2D0E"/>
    <w:rsid w:val="00BC40F7"/>
    <w:rsid w:val="00BD1ED3"/>
    <w:rsid w:val="00BE0C01"/>
    <w:rsid w:val="00BE7966"/>
    <w:rsid w:val="00C119D7"/>
    <w:rsid w:val="00C122D4"/>
    <w:rsid w:val="00C202BC"/>
    <w:rsid w:val="00C32DB6"/>
    <w:rsid w:val="00C3333D"/>
    <w:rsid w:val="00C34987"/>
    <w:rsid w:val="00C3787B"/>
    <w:rsid w:val="00C512FC"/>
    <w:rsid w:val="00C53681"/>
    <w:rsid w:val="00C624DC"/>
    <w:rsid w:val="00C638FE"/>
    <w:rsid w:val="00C679F8"/>
    <w:rsid w:val="00C74007"/>
    <w:rsid w:val="00C9370A"/>
    <w:rsid w:val="00CA2CFF"/>
    <w:rsid w:val="00CA6ECD"/>
    <w:rsid w:val="00CB0643"/>
    <w:rsid w:val="00CB3A86"/>
    <w:rsid w:val="00CC23DC"/>
    <w:rsid w:val="00CC3D6C"/>
    <w:rsid w:val="00CD292C"/>
    <w:rsid w:val="00CD5FD6"/>
    <w:rsid w:val="00CD78B3"/>
    <w:rsid w:val="00CD7A79"/>
    <w:rsid w:val="00D01582"/>
    <w:rsid w:val="00D01F46"/>
    <w:rsid w:val="00D1110C"/>
    <w:rsid w:val="00D417D0"/>
    <w:rsid w:val="00D422D6"/>
    <w:rsid w:val="00D42AA9"/>
    <w:rsid w:val="00D438B0"/>
    <w:rsid w:val="00D4641E"/>
    <w:rsid w:val="00D47641"/>
    <w:rsid w:val="00D57BF9"/>
    <w:rsid w:val="00D731EF"/>
    <w:rsid w:val="00D8131B"/>
    <w:rsid w:val="00D81E36"/>
    <w:rsid w:val="00D827F8"/>
    <w:rsid w:val="00D87D5F"/>
    <w:rsid w:val="00D95B89"/>
    <w:rsid w:val="00D960AB"/>
    <w:rsid w:val="00DA32FD"/>
    <w:rsid w:val="00DA5AE8"/>
    <w:rsid w:val="00DA7BC5"/>
    <w:rsid w:val="00DB6911"/>
    <w:rsid w:val="00DC21BB"/>
    <w:rsid w:val="00DC4A5E"/>
    <w:rsid w:val="00DC5E2A"/>
    <w:rsid w:val="00DD0465"/>
    <w:rsid w:val="00DD2F89"/>
    <w:rsid w:val="00DD3ADD"/>
    <w:rsid w:val="00DE16F5"/>
    <w:rsid w:val="00E03F1D"/>
    <w:rsid w:val="00E0417B"/>
    <w:rsid w:val="00E04C63"/>
    <w:rsid w:val="00E25A63"/>
    <w:rsid w:val="00E25C09"/>
    <w:rsid w:val="00E32C66"/>
    <w:rsid w:val="00E33F76"/>
    <w:rsid w:val="00E44D14"/>
    <w:rsid w:val="00E4526D"/>
    <w:rsid w:val="00E45B74"/>
    <w:rsid w:val="00E46185"/>
    <w:rsid w:val="00E51EB8"/>
    <w:rsid w:val="00E52237"/>
    <w:rsid w:val="00E5389F"/>
    <w:rsid w:val="00E72290"/>
    <w:rsid w:val="00E85784"/>
    <w:rsid w:val="00E972A2"/>
    <w:rsid w:val="00EA2945"/>
    <w:rsid w:val="00EA4513"/>
    <w:rsid w:val="00EB156A"/>
    <w:rsid w:val="00EC0AEC"/>
    <w:rsid w:val="00EC3412"/>
    <w:rsid w:val="00EC5529"/>
    <w:rsid w:val="00ED0110"/>
    <w:rsid w:val="00ED1468"/>
    <w:rsid w:val="00ED4750"/>
    <w:rsid w:val="00ED57A3"/>
    <w:rsid w:val="00EE61B8"/>
    <w:rsid w:val="00EE7442"/>
    <w:rsid w:val="00EF696A"/>
    <w:rsid w:val="00EF7EBF"/>
    <w:rsid w:val="00F12631"/>
    <w:rsid w:val="00F15276"/>
    <w:rsid w:val="00F42C1F"/>
    <w:rsid w:val="00F46DEB"/>
    <w:rsid w:val="00F539CC"/>
    <w:rsid w:val="00F62221"/>
    <w:rsid w:val="00F65FEF"/>
    <w:rsid w:val="00F7166E"/>
    <w:rsid w:val="00F741A4"/>
    <w:rsid w:val="00F759CF"/>
    <w:rsid w:val="00F82EA9"/>
    <w:rsid w:val="00F8712E"/>
    <w:rsid w:val="00FB7F00"/>
    <w:rsid w:val="00FC042C"/>
    <w:rsid w:val="00FE139C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3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7F63C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F63CE"/>
  </w:style>
  <w:style w:type="character" w:styleId="Hiperveza">
    <w:name w:val="Hyperlink"/>
    <w:rsid w:val="00865B95"/>
    <w:rPr>
      <w:color w:val="0000FF"/>
      <w:u w:val="single"/>
    </w:rPr>
  </w:style>
  <w:style w:type="paragraph" w:styleId="Zaglavlje">
    <w:name w:val="header"/>
    <w:basedOn w:val="Normal"/>
    <w:rsid w:val="0012765C"/>
    <w:pPr>
      <w:tabs>
        <w:tab w:val="center" w:pos="4536"/>
        <w:tab w:val="right" w:pos="9072"/>
      </w:tabs>
    </w:pPr>
  </w:style>
  <w:style w:type="paragraph" w:customStyle="1" w:styleId="a">
    <w:basedOn w:val="Normal"/>
    <w:next w:val="Normal"/>
    <w:rsid w:val="00177B2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Tekstbalonia">
    <w:name w:val="Balloon Text"/>
    <w:basedOn w:val="Normal"/>
    <w:semiHidden/>
    <w:rsid w:val="003F798E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BD1E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4664-8A10-40CC-86FD-927F46C1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</vt:lpstr>
      <vt:lpstr>prijedlog</vt:lpstr>
    </vt:vector>
  </TitlesOfParts>
  <Company>MZOŠ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subject/>
  <dc:creator>Korisnik</dc:creator>
  <cp:keywords/>
  <cp:lastModifiedBy>Općina Sračinec</cp:lastModifiedBy>
  <cp:revision>4</cp:revision>
  <cp:lastPrinted>2014-06-27T07:22:00Z</cp:lastPrinted>
  <dcterms:created xsi:type="dcterms:W3CDTF">2014-07-29T07:24:00Z</dcterms:created>
  <dcterms:modified xsi:type="dcterms:W3CDTF">2015-01-29T13:09:00Z</dcterms:modified>
</cp:coreProperties>
</file>