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427822F4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056AE0">
        <w:rPr>
          <w:rFonts w:asciiTheme="minorHAnsi" w:hAnsiTheme="minorHAnsi"/>
          <w:b/>
          <w:sz w:val="36"/>
          <w:szCs w:val="36"/>
          <w:u w:val="single"/>
        </w:rPr>
        <w:t xml:space="preserve">izgradnji </w:t>
      </w:r>
      <w:r w:rsidR="000118D9">
        <w:rPr>
          <w:rFonts w:asciiTheme="minorHAnsi" w:hAnsiTheme="minorHAnsi"/>
          <w:b/>
          <w:sz w:val="36"/>
          <w:szCs w:val="36"/>
          <w:u w:val="single"/>
        </w:rPr>
        <w:t>n</w:t>
      </w:r>
      <w:r w:rsidR="00056AE0">
        <w:rPr>
          <w:rFonts w:asciiTheme="minorHAnsi" w:hAnsiTheme="minorHAnsi"/>
          <w:b/>
          <w:sz w:val="36"/>
          <w:szCs w:val="36"/>
          <w:u w:val="single"/>
        </w:rPr>
        <w:t>ogometnog</w:t>
      </w:r>
      <w:r w:rsidR="000118D9">
        <w:rPr>
          <w:rFonts w:asciiTheme="minorHAnsi" w:hAnsiTheme="minorHAnsi"/>
          <w:b/>
          <w:sz w:val="36"/>
          <w:szCs w:val="36"/>
          <w:u w:val="single"/>
        </w:rPr>
        <w:t xml:space="preserve"> i košarkaškog</w:t>
      </w:r>
      <w:r w:rsidR="00056AE0">
        <w:rPr>
          <w:rFonts w:asciiTheme="minorHAnsi" w:hAnsiTheme="minorHAnsi"/>
          <w:b/>
          <w:sz w:val="36"/>
          <w:szCs w:val="36"/>
          <w:u w:val="single"/>
        </w:rPr>
        <w:t xml:space="preserve"> igrališta </w:t>
      </w:r>
      <w:r w:rsidR="000118D9">
        <w:rPr>
          <w:rFonts w:asciiTheme="minorHAnsi" w:hAnsiTheme="minorHAnsi"/>
          <w:b/>
          <w:sz w:val="36"/>
          <w:szCs w:val="36"/>
          <w:u w:val="single"/>
        </w:rPr>
        <w:t>na lokaciji Trg slobode u naselju Sračinec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66EB89BB" w14:textId="299D5A5E" w:rsidR="00CE0D22" w:rsidRPr="00B36408" w:rsidRDefault="00056AE0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izgradnji nogometnog</w:t>
            </w:r>
            <w:r w:rsidR="000118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košarkaškog igrališta na lokaciji Trg slobode u naselju Sračinec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319DE9C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751B766D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118D9">
        <w:rPr>
          <w:rFonts w:asciiTheme="minorHAnsi" w:hAnsiTheme="minorHAnsi"/>
          <w:b/>
          <w:sz w:val="24"/>
          <w:szCs w:val="24"/>
          <w:lang w:val="hr-HR"/>
        </w:rPr>
        <w:t>22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siječnja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petak)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056AE0" w:rsidRPr="00056AE0">
        <w:rPr>
          <w:rFonts w:asciiTheme="minorHAnsi" w:hAnsiTheme="minorHAnsi"/>
          <w:sz w:val="24"/>
          <w:szCs w:val="24"/>
          <w:lang w:val="hr-HR"/>
        </w:rPr>
        <w:t xml:space="preserve">izgradnji nogometnog </w:t>
      </w:r>
      <w:r w:rsidR="000118D9">
        <w:rPr>
          <w:rFonts w:asciiTheme="minorHAnsi" w:hAnsiTheme="minorHAnsi"/>
          <w:sz w:val="24"/>
          <w:szCs w:val="24"/>
          <w:lang w:val="hr-HR"/>
        </w:rPr>
        <w:t xml:space="preserve">i košarkaškog </w:t>
      </w:r>
      <w:r w:rsidR="00056AE0" w:rsidRPr="00056AE0">
        <w:rPr>
          <w:rFonts w:asciiTheme="minorHAnsi" w:hAnsiTheme="minorHAnsi"/>
          <w:sz w:val="24"/>
          <w:szCs w:val="24"/>
          <w:lang w:val="hr-HR"/>
        </w:rPr>
        <w:t xml:space="preserve">igrališta </w:t>
      </w:r>
      <w:r w:rsidR="000118D9">
        <w:rPr>
          <w:rFonts w:asciiTheme="minorHAnsi" w:hAnsiTheme="minorHAnsi"/>
          <w:sz w:val="24"/>
          <w:szCs w:val="24"/>
          <w:lang w:val="hr-HR"/>
        </w:rPr>
        <w:t>na lokaciji Trg slobode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13</cp:revision>
  <cp:lastPrinted>2014-04-23T07:23:00Z</cp:lastPrinted>
  <dcterms:created xsi:type="dcterms:W3CDTF">2016-02-12T08:53:00Z</dcterms:created>
  <dcterms:modified xsi:type="dcterms:W3CDTF">2021-01-14T07:09:00Z</dcterms:modified>
</cp:coreProperties>
</file>