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4E5F" w14:textId="2B30F1AD" w:rsidR="00695FD6" w:rsidRPr="00F66744" w:rsidRDefault="00695FD6" w:rsidP="00F66744">
      <w:pPr>
        <w:pStyle w:val="Default"/>
        <w:jc w:val="right"/>
        <w:rPr>
          <w:b/>
          <w:bCs/>
        </w:rPr>
      </w:pPr>
      <w:r w:rsidRPr="00F66744">
        <w:rPr>
          <w:b/>
          <w:bCs/>
        </w:rPr>
        <w:t xml:space="preserve">Prilog </w:t>
      </w:r>
      <w:r w:rsidR="00F66744" w:rsidRPr="00F66744">
        <w:rPr>
          <w:b/>
          <w:bCs/>
        </w:rPr>
        <w:t>3</w:t>
      </w:r>
      <w:r w:rsidRPr="00F66744">
        <w:rPr>
          <w:b/>
          <w:bCs/>
        </w:rPr>
        <w:t xml:space="preserve">. </w:t>
      </w:r>
    </w:p>
    <w:p w14:paraId="3DF04803" w14:textId="77777777" w:rsidR="00695FD6" w:rsidRDefault="00695FD6" w:rsidP="00695FD6">
      <w:pPr>
        <w:pStyle w:val="Default"/>
        <w:jc w:val="both"/>
      </w:pPr>
    </w:p>
    <w:p w14:paraId="46076917" w14:textId="77777777"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>IZJAVA O NEKAŽNJAVANJU</w:t>
      </w:r>
    </w:p>
    <w:p w14:paraId="25577491" w14:textId="77777777" w:rsidR="00695FD6" w:rsidRPr="00695FD6" w:rsidRDefault="00695FD6" w:rsidP="00695FD6">
      <w:pPr>
        <w:pStyle w:val="Default"/>
        <w:jc w:val="both"/>
      </w:pPr>
    </w:p>
    <w:p w14:paraId="271FB705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827"/>
        <w:gridCol w:w="8"/>
        <w:gridCol w:w="283"/>
        <w:gridCol w:w="851"/>
        <w:gridCol w:w="2268"/>
        <w:gridCol w:w="391"/>
      </w:tblGrid>
      <w:tr w:rsidR="00695FD6" w:rsidRPr="00695FD6" w14:paraId="02663B16" w14:textId="77777777" w:rsidTr="00695FD6">
        <w:trPr>
          <w:trHeight w:hRule="exact" w:val="340"/>
        </w:trPr>
        <w:tc>
          <w:tcPr>
            <w:tcW w:w="1242" w:type="dxa"/>
          </w:tcPr>
          <w:p w14:paraId="06BCF437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19F19AB4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4"/>
          </w:tcPr>
          <w:p w14:paraId="64C8B21F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0AC1B3C9" w14:textId="77777777" w:rsidTr="00695FD6">
        <w:trPr>
          <w:trHeight w:hRule="exact" w:val="340"/>
        </w:trPr>
        <w:tc>
          <w:tcPr>
            <w:tcW w:w="1242" w:type="dxa"/>
          </w:tcPr>
          <w:p w14:paraId="26F57D15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2"/>
          </w:tcPr>
          <w:p w14:paraId="32CC4A0D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5"/>
          </w:tcPr>
          <w:p w14:paraId="6241A0C6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3CBC3988" w14:textId="77777777" w:rsidTr="00EA06A5">
        <w:trPr>
          <w:trHeight w:hRule="exact" w:val="340"/>
        </w:trPr>
        <w:tc>
          <w:tcPr>
            <w:tcW w:w="2660" w:type="dxa"/>
            <w:gridSpan w:val="2"/>
          </w:tcPr>
          <w:p w14:paraId="441AD00E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14:paraId="53AC7F1A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1B94F65E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5E0B1983" w14:textId="77777777" w:rsidTr="00695FD6">
        <w:trPr>
          <w:trHeight w:hRule="exact" w:val="340"/>
        </w:trPr>
        <w:tc>
          <w:tcPr>
            <w:tcW w:w="2660" w:type="dxa"/>
            <w:gridSpan w:val="2"/>
          </w:tcPr>
          <w:p w14:paraId="1BF7F7E4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5"/>
          </w:tcPr>
          <w:p w14:paraId="12EDA55F" w14:textId="47827888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 xml:space="preserve">(naziv </w:t>
            </w:r>
            <w:r w:rsidR="00F804AB">
              <w:rPr>
                <w:b/>
                <w:sz w:val="16"/>
                <w:szCs w:val="16"/>
              </w:rPr>
              <w:t>gospodarskog subjekta</w:t>
            </w:r>
            <w:r w:rsidRPr="00695FD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91" w:type="dxa"/>
          </w:tcPr>
          <w:p w14:paraId="41EDE230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F804AB" w:rsidRPr="00695FD6" w14:paraId="472939CE" w14:textId="77777777" w:rsidTr="00F804AB">
        <w:trPr>
          <w:trHeight w:hRule="exact" w:val="340"/>
        </w:trPr>
        <w:tc>
          <w:tcPr>
            <w:tcW w:w="5778" w:type="dxa"/>
            <w:gridSpan w:val="5"/>
            <w:tcBorders>
              <w:bottom w:val="single" w:sz="4" w:space="0" w:color="auto"/>
            </w:tcBorders>
          </w:tcPr>
          <w:p w14:paraId="6ADE9AC4" w14:textId="5C6A1A2F" w:rsidR="00F804AB" w:rsidRPr="00695FD6" w:rsidRDefault="00F804AB" w:rsidP="00F804AB">
            <w:pPr>
              <w:pStyle w:val="Default"/>
              <w:jc w:val="right"/>
            </w:pPr>
          </w:p>
        </w:tc>
        <w:tc>
          <w:tcPr>
            <w:tcW w:w="851" w:type="dxa"/>
            <w:tcBorders>
              <w:left w:val="nil"/>
            </w:tcBorders>
          </w:tcPr>
          <w:p w14:paraId="591A2E2B" w14:textId="21AD7CF2" w:rsidR="00F804AB" w:rsidRPr="00695FD6" w:rsidRDefault="00F804AB" w:rsidP="00F804AB">
            <w:pPr>
              <w:pStyle w:val="Default"/>
              <w:ind w:left="-102"/>
              <w:jc w:val="center"/>
            </w:pPr>
            <w:r>
              <w:t>, OIB: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14:paraId="693C3E26" w14:textId="410E7FC1" w:rsidR="00F804AB" w:rsidRPr="00695FD6" w:rsidRDefault="00F804AB" w:rsidP="00695FD6">
            <w:pPr>
              <w:pStyle w:val="Default"/>
              <w:jc w:val="both"/>
            </w:pPr>
          </w:p>
        </w:tc>
      </w:tr>
      <w:tr w:rsidR="00F804AB" w:rsidRPr="00695FD6" w14:paraId="1ED80730" w14:textId="77777777" w:rsidTr="00F804AB">
        <w:trPr>
          <w:trHeight w:hRule="exact" w:val="340"/>
        </w:trPr>
        <w:tc>
          <w:tcPr>
            <w:tcW w:w="5778" w:type="dxa"/>
            <w:gridSpan w:val="5"/>
            <w:tcBorders>
              <w:top w:val="single" w:sz="4" w:space="0" w:color="auto"/>
            </w:tcBorders>
          </w:tcPr>
          <w:p w14:paraId="139B734C" w14:textId="600CC401" w:rsidR="00F804AB" w:rsidRPr="00F804AB" w:rsidRDefault="00F804AB" w:rsidP="00F804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(adresa sjedišta</w:t>
            </w:r>
            <w:r w:rsidRPr="00F804AB">
              <w:rPr>
                <w:b/>
                <w:bCs/>
                <w:sz w:val="16"/>
                <w:szCs w:val="16"/>
              </w:rPr>
              <w:t xml:space="preserve"> gospodarskog subjekta)</w:t>
            </w:r>
          </w:p>
        </w:tc>
        <w:tc>
          <w:tcPr>
            <w:tcW w:w="851" w:type="dxa"/>
            <w:tcBorders>
              <w:left w:val="nil"/>
            </w:tcBorders>
          </w:tcPr>
          <w:p w14:paraId="6B784A02" w14:textId="77777777" w:rsidR="00F804AB" w:rsidRDefault="00F804AB" w:rsidP="00695FD6">
            <w:pPr>
              <w:pStyle w:val="Default"/>
              <w:jc w:val="both"/>
            </w:pPr>
          </w:p>
        </w:tc>
        <w:tc>
          <w:tcPr>
            <w:tcW w:w="2659" w:type="dxa"/>
            <w:gridSpan w:val="2"/>
          </w:tcPr>
          <w:p w14:paraId="7E8A6881" w14:textId="1C136389" w:rsidR="00F804AB" w:rsidRDefault="00F804AB" w:rsidP="00F804AB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</w:tr>
    </w:tbl>
    <w:p w14:paraId="60988CAF" w14:textId="77777777" w:rsidR="00695FD6" w:rsidRDefault="00695FD6" w:rsidP="00695FD6">
      <w:pPr>
        <w:pStyle w:val="Default"/>
        <w:jc w:val="both"/>
      </w:pPr>
    </w:p>
    <w:p w14:paraId="1D7813D8" w14:textId="77777777" w:rsidR="00F804AB" w:rsidRDefault="00F804AB" w:rsidP="00F804AB">
      <w:pPr>
        <w:pStyle w:val="Default"/>
        <w:jc w:val="both"/>
      </w:pPr>
      <w: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60E319" w14:textId="77777777" w:rsidR="00F804AB" w:rsidRDefault="00F804AB" w:rsidP="00F804AB">
      <w:pPr>
        <w:pStyle w:val="Default"/>
        <w:jc w:val="both"/>
      </w:pPr>
    </w:p>
    <w:p w14:paraId="229E03D0" w14:textId="77777777" w:rsidR="00F804AB" w:rsidRDefault="00F804AB" w:rsidP="00F804AB">
      <w:pPr>
        <w:pStyle w:val="Default"/>
        <w:jc w:val="both"/>
      </w:pPr>
      <w:r>
        <w:t>a) sudjelovanje u zločinačkoj organizaciji, na temelju</w:t>
      </w:r>
    </w:p>
    <w:p w14:paraId="2304FAD6" w14:textId="44B08D9A" w:rsidR="00F804AB" w:rsidRDefault="00F804AB" w:rsidP="00F804AB">
      <w:pPr>
        <w:pStyle w:val="Default"/>
        <w:numPr>
          <w:ilvl w:val="0"/>
          <w:numId w:val="5"/>
        </w:numPr>
        <w:jc w:val="both"/>
      </w:pPr>
      <w:r>
        <w:t>članka 328. (zločinačko udruženje) i članka 329. (počinjenje kaznenog djela u sastavu zločinačkog udruženja) Kaznenog zakona</w:t>
      </w:r>
    </w:p>
    <w:p w14:paraId="1117A708" w14:textId="6322F40C" w:rsidR="00F804AB" w:rsidRDefault="00F804AB" w:rsidP="00F804AB">
      <w:pPr>
        <w:pStyle w:val="Default"/>
        <w:numPr>
          <w:ilvl w:val="0"/>
          <w:numId w:val="5"/>
        </w:numPr>
        <w:jc w:val="both"/>
      </w:pPr>
      <w: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2D9ACBF" w14:textId="77777777" w:rsidR="00F804AB" w:rsidRDefault="00F804AB" w:rsidP="00F804AB">
      <w:pPr>
        <w:pStyle w:val="Default"/>
        <w:jc w:val="both"/>
      </w:pPr>
    </w:p>
    <w:p w14:paraId="536F95BA" w14:textId="2114B7BE" w:rsidR="00F804AB" w:rsidRDefault="00F804AB" w:rsidP="00F804AB">
      <w:pPr>
        <w:pStyle w:val="Default"/>
        <w:jc w:val="both"/>
      </w:pPr>
      <w:r>
        <w:t>b) korupciju, na temelju</w:t>
      </w:r>
    </w:p>
    <w:p w14:paraId="7ACFE6C5" w14:textId="132384B9" w:rsidR="00F804AB" w:rsidRDefault="00F804AB" w:rsidP="00F804AB">
      <w:pPr>
        <w:pStyle w:val="Default"/>
        <w:numPr>
          <w:ilvl w:val="0"/>
          <w:numId w:val="6"/>
        </w:numPr>
        <w:jc w:val="both"/>
      </w:pPr>
      <w: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4D50A7B" w14:textId="7343A021" w:rsidR="00F804AB" w:rsidRDefault="00F804AB" w:rsidP="00F804AB">
      <w:pPr>
        <w:pStyle w:val="Default"/>
        <w:numPr>
          <w:ilvl w:val="0"/>
          <w:numId w:val="6"/>
        </w:numPr>
        <w:jc w:val="both"/>
      </w:pPr>
      <w: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1A92B5B7" w14:textId="77777777" w:rsidR="00F804AB" w:rsidRDefault="00F804AB" w:rsidP="00F804AB">
      <w:pPr>
        <w:pStyle w:val="Default"/>
        <w:jc w:val="both"/>
      </w:pPr>
    </w:p>
    <w:p w14:paraId="4BFFCE59" w14:textId="6BC90A08" w:rsidR="00F804AB" w:rsidRDefault="00F804AB" w:rsidP="00F804AB">
      <w:pPr>
        <w:pStyle w:val="Default"/>
        <w:jc w:val="both"/>
      </w:pPr>
      <w:r>
        <w:t>c) prijevaru, na temelju</w:t>
      </w:r>
    </w:p>
    <w:p w14:paraId="2F9C18FB" w14:textId="29183BAC" w:rsidR="00F804AB" w:rsidRDefault="00F804AB" w:rsidP="00F804AB">
      <w:pPr>
        <w:pStyle w:val="Default"/>
        <w:numPr>
          <w:ilvl w:val="0"/>
          <w:numId w:val="7"/>
        </w:numPr>
        <w:jc w:val="both"/>
      </w:pPr>
      <w:r>
        <w:t>članka 236. (prijevara), članka 247. (prijevara u gospodarskom poslovanju), članka 256. (utaja poreza ili carine) i članka 258. (subvencijska prijevara) Kaznenog zakona</w:t>
      </w:r>
    </w:p>
    <w:p w14:paraId="12771733" w14:textId="101505FC" w:rsidR="00F804AB" w:rsidRDefault="00F804AB" w:rsidP="00F804AB">
      <w:pPr>
        <w:pStyle w:val="Default"/>
        <w:numPr>
          <w:ilvl w:val="0"/>
          <w:numId w:val="7"/>
        </w:numPr>
        <w:jc w:val="both"/>
      </w:pPr>
      <w: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1B99A35" w14:textId="77777777" w:rsidR="00F804AB" w:rsidRDefault="00F804AB" w:rsidP="00F804AB">
      <w:pPr>
        <w:pStyle w:val="Default"/>
        <w:jc w:val="both"/>
      </w:pPr>
    </w:p>
    <w:p w14:paraId="7DC1B3F9" w14:textId="32BD42D4" w:rsidR="00F804AB" w:rsidRDefault="00F804AB" w:rsidP="00F804AB">
      <w:pPr>
        <w:pStyle w:val="Default"/>
        <w:jc w:val="both"/>
      </w:pPr>
      <w:r>
        <w:t>d) terorizam ili kaznena djela povezana s terorističkim aktivnostima, na temelju</w:t>
      </w:r>
    </w:p>
    <w:p w14:paraId="0B225D5C" w14:textId="69BFB1DA" w:rsidR="00F804AB" w:rsidRDefault="00F804AB" w:rsidP="00F804AB">
      <w:pPr>
        <w:pStyle w:val="Default"/>
        <w:numPr>
          <w:ilvl w:val="0"/>
          <w:numId w:val="8"/>
        </w:numPr>
        <w:jc w:val="both"/>
      </w:pPr>
      <w:r>
        <w:t>članka 97. (terorizam), članka 99. (javno poticanje na terorizam), članka 100. (novačenje za terorizam), članka 101. (obuka za terorizam) i članka 102. (terorističko udruženje) Kaznenog zakona</w:t>
      </w:r>
    </w:p>
    <w:p w14:paraId="40643650" w14:textId="35E68630" w:rsidR="00F804AB" w:rsidRDefault="00F804AB" w:rsidP="00F804AB">
      <w:pPr>
        <w:pStyle w:val="Default"/>
        <w:numPr>
          <w:ilvl w:val="0"/>
          <w:numId w:val="8"/>
        </w:numPr>
        <w:jc w:val="both"/>
      </w:pPr>
      <w:r>
        <w:lastRenderedPageBreak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248C81A" w14:textId="77777777" w:rsidR="00F804AB" w:rsidRDefault="00F804AB" w:rsidP="00F804AB">
      <w:pPr>
        <w:pStyle w:val="Default"/>
        <w:jc w:val="both"/>
      </w:pPr>
    </w:p>
    <w:p w14:paraId="5F847520" w14:textId="6D76D14F" w:rsidR="00F804AB" w:rsidRDefault="00F804AB" w:rsidP="00F804AB">
      <w:pPr>
        <w:pStyle w:val="Default"/>
        <w:jc w:val="both"/>
      </w:pPr>
      <w:r>
        <w:t>e) pranje novca ili financiranje terorizma, na temelju</w:t>
      </w:r>
    </w:p>
    <w:p w14:paraId="778E3333" w14:textId="255AF1FF" w:rsidR="00F804AB" w:rsidRDefault="00F804AB" w:rsidP="00F804AB">
      <w:pPr>
        <w:pStyle w:val="Default"/>
        <w:numPr>
          <w:ilvl w:val="0"/>
          <w:numId w:val="9"/>
        </w:numPr>
        <w:jc w:val="both"/>
      </w:pPr>
      <w:r>
        <w:t>članka 98. (financiranje terorizma) i članka 265. (pranje novca) Kaznenog zakona</w:t>
      </w:r>
    </w:p>
    <w:p w14:paraId="254F1EEB" w14:textId="3676692D" w:rsidR="00F804AB" w:rsidRDefault="00F804AB" w:rsidP="00F804AB">
      <w:pPr>
        <w:pStyle w:val="Default"/>
        <w:numPr>
          <w:ilvl w:val="0"/>
          <w:numId w:val="9"/>
        </w:numPr>
        <w:jc w:val="both"/>
      </w:pPr>
      <w:r>
        <w:t>č</w:t>
      </w:r>
      <w:r>
        <w:t>lanka 279. (pranje novca) iz Kaznenog zakona (»Narodne novine«, br. 110/97., 27/98., 50/00., 129/00., 51/01., 111/03., 190/03., 105/04., 84/05., 71/06., 110/07., 152/08., 57/11., 77/11. i 143/12.)</w:t>
      </w:r>
    </w:p>
    <w:p w14:paraId="5FA4530C" w14:textId="77777777" w:rsidR="00F804AB" w:rsidRDefault="00F804AB" w:rsidP="00F804AB">
      <w:pPr>
        <w:pStyle w:val="Default"/>
        <w:jc w:val="both"/>
      </w:pPr>
    </w:p>
    <w:p w14:paraId="6761ECB8" w14:textId="77ADBFCF" w:rsidR="00F804AB" w:rsidRDefault="00F804AB" w:rsidP="00F804AB">
      <w:pPr>
        <w:pStyle w:val="Default"/>
        <w:jc w:val="both"/>
      </w:pPr>
      <w:r>
        <w:t>f) dječji rad ili druge oblike trgovanja ljudima, na temelju</w:t>
      </w:r>
    </w:p>
    <w:p w14:paraId="32C33665" w14:textId="72796DA5" w:rsidR="00F804AB" w:rsidRDefault="00F804AB" w:rsidP="00F804AB">
      <w:pPr>
        <w:pStyle w:val="Default"/>
        <w:numPr>
          <w:ilvl w:val="0"/>
          <w:numId w:val="10"/>
        </w:numPr>
        <w:jc w:val="both"/>
      </w:pPr>
      <w:r>
        <w:t>članka 106. (trgovanje ljudima) Kaznenog zakona</w:t>
      </w:r>
    </w:p>
    <w:p w14:paraId="060A9B95" w14:textId="13DF5CA1" w:rsidR="00F804AB" w:rsidRDefault="00F804AB" w:rsidP="00F804AB">
      <w:pPr>
        <w:pStyle w:val="Default"/>
        <w:numPr>
          <w:ilvl w:val="0"/>
          <w:numId w:val="10"/>
        </w:numPr>
        <w:jc w:val="both"/>
      </w:pPr>
      <w: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73B67553" w14:textId="77777777" w:rsidR="00F804AB" w:rsidRDefault="00F804AB" w:rsidP="00F804AB">
      <w:pPr>
        <w:pStyle w:val="Default"/>
        <w:ind w:left="720"/>
        <w:jc w:val="both"/>
      </w:pPr>
    </w:p>
    <w:p w14:paraId="45C45DF7" w14:textId="5FFF6344" w:rsidR="00695FD6" w:rsidRDefault="00F804AB" w:rsidP="00F804AB">
      <w:pPr>
        <w:pStyle w:val="Default"/>
        <w:jc w:val="both"/>
      </w:pPr>
      <w:r>
        <w:t xml:space="preserve">2. je gospodarski subjekt koji nema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točke 1. </w:t>
      </w:r>
      <w:proofErr w:type="spellStart"/>
      <w:r>
        <w:t>podtočaka</w:t>
      </w:r>
      <w:proofErr w:type="spellEnd"/>
      <w:r>
        <w:t xml:space="preserve"> od a) do f) ovoga stavka i za odgovarajuća kaznena djela koja, prema nacionalnim propisima države poslovnog </w:t>
      </w:r>
      <w:proofErr w:type="spellStart"/>
      <w:r>
        <w:t>nastana</w:t>
      </w:r>
      <w:proofErr w:type="spellEnd"/>
      <w:r>
        <w:t xml:space="preserve"> gospodarskog subjekta, odnosno države čiji je osoba državljanin, obuhvaćaju razloge za isključenje iz članka 57. stavka 1. točaka od (a) do (f) Direktive 2014/24/EU.</w:t>
      </w:r>
    </w:p>
    <w:p w14:paraId="748B744F" w14:textId="77777777" w:rsidR="00F804AB" w:rsidRDefault="00F804AB" w:rsidP="00695FD6">
      <w:pPr>
        <w:pStyle w:val="Default"/>
        <w:jc w:val="both"/>
      </w:pPr>
    </w:p>
    <w:p w14:paraId="19559929" w14:textId="1B382F32" w:rsidR="00695FD6" w:rsidRPr="00695FD6" w:rsidRDefault="00695FD6" w:rsidP="00695FD6">
      <w:pPr>
        <w:pStyle w:val="Default"/>
        <w:jc w:val="both"/>
      </w:pPr>
      <w:r w:rsidRPr="00695FD6">
        <w:t>U .................................., ........................20</w:t>
      </w:r>
      <w:r w:rsidR="00173302">
        <w:t>2</w:t>
      </w:r>
      <w:r w:rsidR="00652DD0">
        <w:t>3</w:t>
      </w:r>
      <w:r w:rsidRPr="00695FD6">
        <w:t xml:space="preserve">. godine </w:t>
      </w:r>
    </w:p>
    <w:p w14:paraId="7BC01513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61B879C9" w14:textId="77777777" w:rsidTr="00695FD6">
        <w:tc>
          <w:tcPr>
            <w:tcW w:w="5805" w:type="dxa"/>
          </w:tcPr>
          <w:p w14:paraId="12F57829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E0F72EA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35E1DFF4" w14:textId="77777777" w:rsidTr="00695FD6">
        <w:trPr>
          <w:trHeight w:hRule="exact" w:val="454"/>
        </w:trPr>
        <w:tc>
          <w:tcPr>
            <w:tcW w:w="5805" w:type="dxa"/>
          </w:tcPr>
          <w:p w14:paraId="7D24FABE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EB44C5A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0A0F4DFE" w14:textId="77777777" w:rsidTr="00695FD6">
        <w:tc>
          <w:tcPr>
            <w:tcW w:w="5805" w:type="dxa"/>
          </w:tcPr>
          <w:p w14:paraId="35596384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14B8A8E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7505E151" w14:textId="77777777" w:rsidTr="00695FD6">
        <w:trPr>
          <w:trHeight w:hRule="exact" w:val="454"/>
        </w:trPr>
        <w:tc>
          <w:tcPr>
            <w:tcW w:w="5805" w:type="dxa"/>
          </w:tcPr>
          <w:p w14:paraId="082FCC0A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CB3490A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3C2803BE" w14:textId="77777777" w:rsidTr="00695FD6">
        <w:tc>
          <w:tcPr>
            <w:tcW w:w="5805" w:type="dxa"/>
          </w:tcPr>
          <w:p w14:paraId="7DA1D4B6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46A46B9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66247660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816"/>
    <w:multiLevelType w:val="hybridMultilevel"/>
    <w:tmpl w:val="C47C46A4"/>
    <w:lvl w:ilvl="0" w:tplc="D4B4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6ADE"/>
    <w:multiLevelType w:val="hybridMultilevel"/>
    <w:tmpl w:val="9466B546"/>
    <w:lvl w:ilvl="0" w:tplc="D4B4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F7C"/>
    <w:multiLevelType w:val="hybridMultilevel"/>
    <w:tmpl w:val="44B08902"/>
    <w:lvl w:ilvl="0" w:tplc="D4B4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E58"/>
    <w:multiLevelType w:val="hybridMultilevel"/>
    <w:tmpl w:val="CCC419DC"/>
    <w:lvl w:ilvl="0" w:tplc="D4B4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5791"/>
    <w:multiLevelType w:val="hybridMultilevel"/>
    <w:tmpl w:val="798C92C8"/>
    <w:lvl w:ilvl="0" w:tplc="D4B4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F34BF"/>
    <w:multiLevelType w:val="hybridMultilevel"/>
    <w:tmpl w:val="3E581EEA"/>
    <w:lvl w:ilvl="0" w:tplc="D4B4A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9111">
    <w:abstractNumId w:val="2"/>
  </w:num>
  <w:num w:numId="2" w16cid:durableId="1565532396">
    <w:abstractNumId w:val="7"/>
  </w:num>
  <w:num w:numId="3" w16cid:durableId="1012033167">
    <w:abstractNumId w:val="1"/>
  </w:num>
  <w:num w:numId="4" w16cid:durableId="1834032419">
    <w:abstractNumId w:val="5"/>
  </w:num>
  <w:num w:numId="5" w16cid:durableId="1350181419">
    <w:abstractNumId w:val="8"/>
  </w:num>
  <w:num w:numId="6" w16cid:durableId="1589003895">
    <w:abstractNumId w:val="9"/>
  </w:num>
  <w:num w:numId="7" w16cid:durableId="446588090">
    <w:abstractNumId w:val="0"/>
  </w:num>
  <w:num w:numId="8" w16cid:durableId="743065101">
    <w:abstractNumId w:val="4"/>
  </w:num>
  <w:num w:numId="9" w16cid:durableId="298807348">
    <w:abstractNumId w:val="6"/>
  </w:num>
  <w:num w:numId="10" w16cid:durableId="97486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FD6"/>
    <w:rsid w:val="00173302"/>
    <w:rsid w:val="001773DA"/>
    <w:rsid w:val="00257A56"/>
    <w:rsid w:val="003E09AC"/>
    <w:rsid w:val="003F462E"/>
    <w:rsid w:val="006464FB"/>
    <w:rsid w:val="00652DD0"/>
    <w:rsid w:val="00695FD6"/>
    <w:rsid w:val="00B011F7"/>
    <w:rsid w:val="00D3677E"/>
    <w:rsid w:val="00F66744"/>
    <w:rsid w:val="00F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E82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3666</Characters>
  <Application>Microsoft Office Word</Application>
  <DocSecurity>0</DocSecurity>
  <Lines>30</Lines>
  <Paragraphs>8</Paragraphs>
  <ScaleCrop>false</ScaleCrop>
  <Company>Općina Sračinec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8</cp:revision>
  <dcterms:created xsi:type="dcterms:W3CDTF">2014-05-22T07:50:00Z</dcterms:created>
  <dcterms:modified xsi:type="dcterms:W3CDTF">2023-06-30T10:21:00Z</dcterms:modified>
</cp:coreProperties>
</file>