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804B" w14:textId="63A1864D" w:rsidR="007E29C1" w:rsidRPr="00022AE8" w:rsidRDefault="00AB5544" w:rsidP="00D40E3A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Na temelju članka 15. Zakona o javnoj nabavi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(»Narodne novine«, broj 120/16 i 114/22) i </w:t>
      </w:r>
      <w:r w:rsidR="00D40E3A" w:rsidRPr="00D40E3A">
        <w:rPr>
          <w:rFonts w:ascii="Garamond" w:hAnsi="Garamond"/>
          <w:sz w:val="24"/>
          <w:szCs w:val="24"/>
        </w:rPr>
        <w:t>43. Statuta Općine Sračinec („Službeni vjesnik Varaždinske županije“ broj 24/21) Općinsko vijeće Općine Sračinec na __. sjednici održanoj dana __. _______ 202</w:t>
      </w:r>
      <w:r w:rsidR="00D40E3A">
        <w:rPr>
          <w:rFonts w:ascii="Garamond" w:hAnsi="Garamond"/>
          <w:sz w:val="24"/>
          <w:szCs w:val="24"/>
        </w:rPr>
        <w:t>4</w:t>
      </w:r>
      <w:r w:rsidR="00D40E3A" w:rsidRPr="00D40E3A">
        <w:rPr>
          <w:rFonts w:ascii="Garamond" w:hAnsi="Garamond"/>
          <w:sz w:val="24"/>
          <w:szCs w:val="24"/>
        </w:rPr>
        <w:t>. godine, donosi</w:t>
      </w:r>
    </w:p>
    <w:p w14:paraId="06743EFD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5F0499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3902C1" w14:textId="46AA1855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D40E3A">
        <w:rPr>
          <w:rFonts w:ascii="Garamond" w:hAnsi="Garamond"/>
          <w:b/>
          <w:bCs/>
          <w:sz w:val="32"/>
          <w:szCs w:val="32"/>
        </w:rPr>
        <w:t>PRAVILNIK</w:t>
      </w:r>
    </w:p>
    <w:p w14:paraId="412B8918" w14:textId="77777777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D40E3A">
        <w:rPr>
          <w:rFonts w:ascii="Garamond" w:hAnsi="Garamond"/>
          <w:b/>
          <w:bCs/>
          <w:sz w:val="32"/>
          <w:szCs w:val="32"/>
        </w:rPr>
        <w:t>o provedbi postupaka jednostavne nabave</w:t>
      </w:r>
    </w:p>
    <w:p w14:paraId="267DA0AB" w14:textId="77777777" w:rsidR="007E29C1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30CE64C" w14:textId="77777777" w:rsidR="00D40E3A" w:rsidRPr="00022AE8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373589" w14:textId="50B0B787" w:rsidR="00AB5544" w:rsidRPr="00D40E3A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I. OPĆE ODREDBE</w:t>
      </w:r>
    </w:p>
    <w:p w14:paraId="02DF06D5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0D9E1C" w14:textId="3C8985CE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1.</w:t>
      </w:r>
    </w:p>
    <w:p w14:paraId="03BA3366" w14:textId="58F7DBC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U svrhu zakonitog, namjenskog i svrhovitog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trošenja proračunskih sredstava Općine </w:t>
      </w:r>
      <w:r w:rsidR="00D40E3A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>,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ovim Pravilnikom uređuje se postupak koji prethodi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stvaranju ugovornog odnosa za nabavu robe, radova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 usluga procijenjene vrijednosti manje od 26.540,00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eura za nabavu roba i usluga, odnosno manje od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66.360,00 eura za nabavu radova (u daljnjem tekstu: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jednostavna nabava) za koje sukladno članku 12. Zakona o javnoj nabavi (»Narodne novine«, broj 120/16,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114/22; dalje u tekstu: ZJN 2016) ne postoji obveza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provedbe postupaka javne nabave.</w:t>
      </w:r>
    </w:p>
    <w:p w14:paraId="0B87615C" w14:textId="296C4EE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 xml:space="preserve">(2) Općina </w:t>
      </w:r>
      <w:r w:rsidR="00D40E3A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 xml:space="preserve"> je naručitelj u smislu članka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6. stavak 1. točka 2. ZJN 2016.</w:t>
      </w:r>
    </w:p>
    <w:p w14:paraId="5AD144B9" w14:textId="40C78AD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U provedbi postupaka jednostavne nabave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robe, radova i usluga osim ovog Pravilnika, obavezno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je primjenjivati i druge važeće zakonske i podzakonske propise, kao i interne akte Općine </w:t>
      </w:r>
      <w:r w:rsidR="00D40E3A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>, 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koji se odnose na pojedini predmet nabave u smislu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posebnih zakona.</w:t>
      </w:r>
    </w:p>
    <w:p w14:paraId="5C50BF11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46597B" w14:textId="42268F35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2.</w:t>
      </w:r>
    </w:p>
    <w:p w14:paraId="7F591844" w14:textId="30DFBBB6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Prilikom provođenja postupaka iz ovog Pravilnika,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 je obvezan u odnosu na sve gospodarske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subjekte poštovati načela javne nabave te mogućnost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primjene elektroničkih sredstava komunikacije.</w:t>
      </w:r>
    </w:p>
    <w:p w14:paraId="5589A760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04D61A" w14:textId="6A4433F1" w:rsidR="00AB5544" w:rsidRPr="00D40E3A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II. SPRJEČAVANJE SUKOBA INTERESA</w:t>
      </w:r>
    </w:p>
    <w:p w14:paraId="5FE61816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965E6B" w14:textId="30EBC4B5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3.</w:t>
      </w:r>
    </w:p>
    <w:p w14:paraId="3FA0653D" w14:textId="7C154155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O sukobu interesa na odgovarajući način se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primjenjuju odredbe poglavlja 8. ZJN 2016.</w:t>
      </w:r>
    </w:p>
    <w:p w14:paraId="6228DF95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758A291" w14:textId="1CE6ED43" w:rsidR="00AB5544" w:rsidRPr="00D40E3A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III. POSTUPCI JEDNOSTAVNE NABAVE</w:t>
      </w:r>
    </w:p>
    <w:p w14:paraId="6CAEDA98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613A23" w14:textId="1936F703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4.</w:t>
      </w:r>
    </w:p>
    <w:p w14:paraId="5D24A504" w14:textId="60DCF81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Postupci jednostavne nabave moraju biti usklađeni sa Planom nabave naručitelja, izuzev predmeta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procijenjene vrijednosti manje od 9.000,00 eura.</w:t>
      </w:r>
    </w:p>
    <w:p w14:paraId="1083D5D0" w14:textId="254BD27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Ako predmet nabave nije planiran u Planu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za tekuću godinu, istovremeno će se izvršiti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izmjena/dopuna Plana nabave.</w:t>
      </w:r>
    </w:p>
    <w:p w14:paraId="2809C97C" w14:textId="3453EB3F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Prilikom definiranja predmeta nabave naručitelj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 dužan postupati u duhu dobrog gospodarstvenika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 načelu »najbolja vrijednost za uloženi novac«, te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se u tom smislu ne smije dijeliti vrijednost nabave s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namjerom izbjegavanja ovog Pravilnika.</w:t>
      </w:r>
    </w:p>
    <w:p w14:paraId="58463CF7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726622" w14:textId="0B04F561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5.</w:t>
      </w:r>
    </w:p>
    <w:p w14:paraId="35F17FF6" w14:textId="07DEB8D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Odgovorna osoba naručitelja donosi Odluku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 početku postupka jednostavne nabave vrijednosti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jednake ili veće od 9.000,00 eura, koja obavezno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sadrži naziv predmeta nabave, evidencijski broj iz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Plana nabave, procijenjenu vrijednost nabave, podatke o stručnom povjerenstvu odnosno osobama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koje provode postupak, a može sadržavati i podatke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 ponuditeljima kojima će se uputiti poziv na dostavu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ponude, te ostale bitne podatke.</w:t>
      </w:r>
    </w:p>
    <w:p w14:paraId="5053F9A6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C6D4BD" w14:textId="199DA873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lastRenderedPageBreak/>
        <w:t>Članak 6.</w:t>
      </w:r>
    </w:p>
    <w:p w14:paraId="1185CF79" w14:textId="239B2AF2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Postupci jednostavne nabave u smislu ovog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Pravilnika dijele se na:</w:t>
      </w:r>
    </w:p>
    <w:p w14:paraId="05BA5D09" w14:textId="4118DE5C" w:rsidR="00AB5544" w:rsidRPr="00D40E3A" w:rsidRDefault="00AB5544" w:rsidP="00D40E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0E3A">
        <w:rPr>
          <w:rFonts w:ascii="Garamond" w:hAnsi="Garamond"/>
          <w:sz w:val="24"/>
          <w:szCs w:val="24"/>
        </w:rPr>
        <w:t>postupke nabave čija je procijenjena vrijednost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manja od 9.000,00 eura,</w:t>
      </w:r>
    </w:p>
    <w:p w14:paraId="14263098" w14:textId="0FB04CA5" w:rsidR="00AB5544" w:rsidRPr="00D40E3A" w:rsidRDefault="00AB5544" w:rsidP="00D40E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0E3A">
        <w:rPr>
          <w:rFonts w:ascii="Garamond" w:hAnsi="Garamond"/>
          <w:sz w:val="24"/>
          <w:szCs w:val="24"/>
        </w:rPr>
        <w:t>postupke nabave čija je procijenjena vrijednost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jednaka ili veća od 9.000,00 eura, a manja od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="00D40E3A">
        <w:rPr>
          <w:rFonts w:ascii="Garamond" w:hAnsi="Garamond"/>
          <w:sz w:val="24"/>
          <w:szCs w:val="24"/>
        </w:rPr>
        <w:t>18</w:t>
      </w:r>
      <w:r w:rsidRPr="00D40E3A">
        <w:rPr>
          <w:rFonts w:ascii="Garamond" w:hAnsi="Garamond"/>
          <w:sz w:val="24"/>
          <w:szCs w:val="24"/>
        </w:rPr>
        <w:t>.000,00 eura za nabavu robe i usluge, odnosno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manja od 26.540,00 eura za nabavu radova, te</w:t>
      </w:r>
    </w:p>
    <w:p w14:paraId="70F96F96" w14:textId="0E2BD8ED" w:rsidR="00AB5544" w:rsidRPr="00D40E3A" w:rsidRDefault="00AB5544" w:rsidP="00D40E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0E3A">
        <w:rPr>
          <w:rFonts w:ascii="Garamond" w:hAnsi="Garamond"/>
          <w:sz w:val="24"/>
          <w:szCs w:val="24"/>
        </w:rPr>
        <w:t>postupke nabave čija je procijenjena vrijednost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 xml:space="preserve">jednaka ili veća od </w:t>
      </w:r>
      <w:r w:rsidR="00D40E3A">
        <w:rPr>
          <w:rFonts w:ascii="Garamond" w:hAnsi="Garamond"/>
          <w:sz w:val="24"/>
          <w:szCs w:val="24"/>
        </w:rPr>
        <w:t>18</w:t>
      </w:r>
      <w:r w:rsidRPr="00D40E3A">
        <w:rPr>
          <w:rFonts w:ascii="Garamond" w:hAnsi="Garamond"/>
          <w:sz w:val="24"/>
          <w:szCs w:val="24"/>
        </w:rPr>
        <w:t>.000,00 eura, a manja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od 26.540,00 eura za nabavu roba i usluga te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jednaka ili veća od 26.540,00 eura a manja od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66.360,00 eura za nabavu radova.</w:t>
      </w:r>
    </w:p>
    <w:p w14:paraId="48BB82D6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6D91EC" w14:textId="432DA263" w:rsidR="00AB5544" w:rsidRPr="00D40E3A" w:rsidRDefault="00AB5544" w:rsidP="00D40E3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IV. PROVEDBA POSTUPKA JEDNOSTAVNE NABAVE PROCIJENJENE VRIJEDNOSTI MANJE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OD 9.000,00 eura (BEZ PDV-a)</w:t>
      </w:r>
    </w:p>
    <w:p w14:paraId="4F9AE92E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18400AB" w14:textId="55163277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7.</w:t>
      </w:r>
    </w:p>
    <w:p w14:paraId="7E9B411A" w14:textId="2CEE5DC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Postupke jednostavne nabave roba, radova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 usluga procijenjene vrijednosti manje od 9.000,00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eura naručitelj provodi izdavanjem narudžbenice ili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sklapanjem ugovora s jednim gospodarskim subjektom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 vlastitom izboru.</w:t>
      </w:r>
    </w:p>
    <w:p w14:paraId="4E18E22F" w14:textId="0F8FEB44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Narudžbenica iz prethodnog stavka obavezno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sadrži podatke o naručitelju (adresa, OIB), isporučitelju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(adresa, OIB), redni broj narudžbenice, naziv robe/radova/usluga uz specifikaciju jedinica mjere, količine, jediničnih cijena i ukupnih cijena, potpis i pečat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odgovorne osobe naručitelja, datum ispostavljanja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narudžbenice a može sadržavati i podatke o roku 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mjestu isporuke, načinu i roku plaćanja i slično.</w:t>
      </w:r>
    </w:p>
    <w:p w14:paraId="7F4F4873" w14:textId="1D9F923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Ugovor iz stavka 1. ovog članka obavezno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sadrži podatke o ugovornim stranama koje sklapaju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ugovor, mjestu i datumu sklapanja ugovora, predmetu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ugovora i ostalim bitnim sastojcima ugovora sukladno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Zakonu o obveznim odnosima.</w:t>
      </w:r>
    </w:p>
    <w:p w14:paraId="273207B0" w14:textId="19521665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(4) Ugovor potpisuje odgovorna osoba Naručitelja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odnosno načelnik.</w:t>
      </w:r>
    </w:p>
    <w:p w14:paraId="7C042306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617F90" w14:textId="512A1B53" w:rsidR="00AB5544" w:rsidRPr="00D40E3A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V. PROVEDBA POSTUPKA JEDNOSTAVNE NABAVE PROCIJENJENE VRIJEDNOSTI JEDNAKE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ILI VEĆE OD 9.000,00 EURA A MANJE OD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="00D40E3A">
        <w:rPr>
          <w:rFonts w:ascii="Garamond" w:hAnsi="Garamond"/>
          <w:b/>
          <w:bCs/>
          <w:sz w:val="24"/>
          <w:szCs w:val="24"/>
        </w:rPr>
        <w:t>18</w:t>
      </w:r>
      <w:r w:rsidRPr="00D40E3A">
        <w:rPr>
          <w:rFonts w:ascii="Garamond" w:hAnsi="Garamond"/>
          <w:b/>
          <w:bCs/>
          <w:sz w:val="24"/>
          <w:szCs w:val="24"/>
        </w:rPr>
        <w:t>.000,00 EURA ZA NABAVU ROBA I USLUGA,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ODNOSNO MANJE OD 26.540,00 EURA ZA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NABAVU RADOVA (BEZ PDV-a)</w:t>
      </w:r>
    </w:p>
    <w:p w14:paraId="7E33748F" w14:textId="77777777" w:rsidR="00D40E3A" w:rsidRDefault="00D40E3A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678E4E" w14:textId="4F90B9C4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8.</w:t>
      </w:r>
    </w:p>
    <w:p w14:paraId="735AAF63" w14:textId="4B8619FA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Postupke jednostavne nabave roba i usluga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procijenjene vrijednosti jednake ili veće od 9.000,00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eura, a manje od </w:t>
      </w:r>
      <w:r w:rsidR="00D40E3A">
        <w:rPr>
          <w:rFonts w:ascii="Garamond" w:hAnsi="Garamond"/>
          <w:sz w:val="24"/>
          <w:szCs w:val="24"/>
        </w:rPr>
        <w:t>18</w:t>
      </w:r>
      <w:r w:rsidRPr="00022AE8">
        <w:rPr>
          <w:rFonts w:ascii="Garamond" w:hAnsi="Garamond"/>
          <w:sz w:val="24"/>
          <w:szCs w:val="24"/>
        </w:rPr>
        <w:t xml:space="preserve">.000,00 eura </w:t>
      </w:r>
      <w:r w:rsidR="00D40E3A">
        <w:rPr>
          <w:rFonts w:ascii="Garamond" w:hAnsi="Garamond"/>
          <w:sz w:val="24"/>
          <w:szCs w:val="24"/>
        </w:rPr>
        <w:t xml:space="preserve">za nabavu roba i usluga, </w:t>
      </w:r>
      <w:r w:rsidRPr="00022AE8">
        <w:rPr>
          <w:rFonts w:ascii="Garamond" w:hAnsi="Garamond"/>
          <w:sz w:val="24"/>
          <w:szCs w:val="24"/>
        </w:rPr>
        <w:t>odnosno manje od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26.540,00 eura za nabavu radova, naručitelj provodi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slanjem poziva na dostavu ponuda na adresu najmanje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="00D40E3A">
        <w:rPr>
          <w:rFonts w:ascii="Garamond" w:hAnsi="Garamond"/>
          <w:sz w:val="24"/>
          <w:szCs w:val="24"/>
        </w:rPr>
        <w:t>tri</w:t>
      </w:r>
      <w:r w:rsidRPr="00022AE8">
        <w:rPr>
          <w:rFonts w:ascii="Garamond" w:hAnsi="Garamond"/>
          <w:sz w:val="24"/>
          <w:szCs w:val="24"/>
        </w:rPr>
        <w:t xml:space="preserve"> (</w:t>
      </w:r>
      <w:r w:rsidR="00D40E3A">
        <w:rPr>
          <w:rFonts w:ascii="Garamond" w:hAnsi="Garamond"/>
          <w:sz w:val="24"/>
          <w:szCs w:val="24"/>
        </w:rPr>
        <w:t>3</w:t>
      </w:r>
      <w:r w:rsidRPr="00022AE8">
        <w:rPr>
          <w:rFonts w:ascii="Garamond" w:hAnsi="Garamond"/>
          <w:sz w:val="24"/>
          <w:szCs w:val="24"/>
        </w:rPr>
        <w:t>) gospodarsk</w:t>
      </w:r>
      <w:r w:rsidR="00D40E3A">
        <w:rPr>
          <w:rFonts w:ascii="Garamond" w:hAnsi="Garamond"/>
          <w:sz w:val="24"/>
          <w:szCs w:val="24"/>
        </w:rPr>
        <w:t>a</w:t>
      </w:r>
      <w:r w:rsidRPr="00022AE8">
        <w:rPr>
          <w:rFonts w:ascii="Garamond" w:hAnsi="Garamond"/>
          <w:sz w:val="24"/>
          <w:szCs w:val="24"/>
        </w:rPr>
        <w:t xml:space="preserve"> subjekta po vlastitom izboru.</w:t>
      </w:r>
    </w:p>
    <w:p w14:paraId="662B7798" w14:textId="729F6A6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Poziv na dostavu ponude slanjem na adresu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gospodarskih subjekata upućuje se na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način koji omogućuje dokazivanje da je isti zaprimljen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strane gospodarskog subjekta (dostavnica, povratnica, izvješće o uspješnom slanju telefaksom, potvrda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e-mailom i slično), a mora sadržavati najmanje: naziv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naručitelja, opis predmeta nabave, troškovnik, procijenjenu vrijednost nabave, kriterij za odabir ponude,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uvjete i zahtjeve koje ponuditelji trebaju ispuniti (ako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se traži), rok za dostavu ponude i način dostavljanja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ponuda, kontakt osobu, broj telefona i adresu elektroničku pošte.</w:t>
      </w:r>
    </w:p>
    <w:p w14:paraId="4C83B7E5" w14:textId="7B18F52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Rok za dostavu ponuda mora biti primjeren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predmetu nabave, a ne smije biti kraći od tri (3) dana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dana upućivanja poziva, pri čemu se dan slanja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poziva i dan određen kao rok za dostavu ne računaju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 trajanje roka.</w:t>
      </w:r>
    </w:p>
    <w:p w14:paraId="54DC20CE" w14:textId="4442E63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(4) Za odabir ponude dovoljna je jedna (1) pristigla ponuda koja udovoljava svim traženim uvjetima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naručitelja.</w:t>
      </w:r>
    </w:p>
    <w:p w14:paraId="0A5E88A5" w14:textId="77ED5CC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(5) Stručno povjerenstvo koje provodi postupak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daje prijedlog za odabir ili poništenje postupka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odgovornoj osobi naručitelja.</w:t>
      </w:r>
    </w:p>
    <w:p w14:paraId="44624A2F" w14:textId="3DC18072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lastRenderedPageBreak/>
        <w:t>(6) Rok za odabir ponude iznosi 30 (trideset) dana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isteka roka za dostavu ponuda, a pisanu obavijest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 odabiru ponude naručitelj je obvezan bez odgode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istovremeno dostaviti svakom ponuditelju na dokaziv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način (dostavnica, povratnica, izvješće o uspješnom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slanju telefaksom, potvrda e-mailom).</w:t>
      </w:r>
    </w:p>
    <w:p w14:paraId="6BCE37E7" w14:textId="068E479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(7) Nakon odabira ponude, pristupa se izdavanju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narudžbenice ili sklapanju ugovora sa odabranim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gospodarskim subjektom. Narudžbenicu ili ugovor potpisuje odgovorna osoba Naručitelja odnosno načelnik.</w:t>
      </w:r>
    </w:p>
    <w:p w14:paraId="7B9FA277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367851" w14:textId="6B5CE9C3" w:rsidR="00AB5544" w:rsidRPr="00D40E3A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VI. PROVEDBA POSTUPAKA JEDNOSTAVNE NABAVE ČIJA JE PROCIJENJENA VRIJEDNOST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 xml:space="preserve">JEDNAKA ILI VEĆA OD </w:t>
      </w:r>
      <w:r w:rsidR="00D40E3A">
        <w:rPr>
          <w:rFonts w:ascii="Garamond" w:hAnsi="Garamond"/>
          <w:b/>
          <w:bCs/>
          <w:sz w:val="24"/>
          <w:szCs w:val="24"/>
        </w:rPr>
        <w:t>18</w:t>
      </w:r>
      <w:r w:rsidRPr="00D40E3A">
        <w:rPr>
          <w:rFonts w:ascii="Garamond" w:hAnsi="Garamond"/>
          <w:b/>
          <w:bCs/>
          <w:sz w:val="24"/>
          <w:szCs w:val="24"/>
        </w:rPr>
        <w:t>.000,00 EURA,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A MANJA OD 26.540,00 EURA ZA NABAVU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ROBA I USLUGA TE JEDNAKA ILI VEĆA OD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26.540,00 EURA A MANJA OD 66.360,00 EURA</w:t>
      </w:r>
      <w:r w:rsidR="007E29C1" w:rsidRPr="00D40E3A">
        <w:rPr>
          <w:rFonts w:ascii="Garamond" w:hAnsi="Garamond"/>
          <w:b/>
          <w:bCs/>
          <w:sz w:val="24"/>
          <w:szCs w:val="24"/>
        </w:rPr>
        <w:t xml:space="preserve"> </w:t>
      </w:r>
      <w:r w:rsidRPr="00D40E3A">
        <w:rPr>
          <w:rFonts w:ascii="Garamond" w:hAnsi="Garamond"/>
          <w:b/>
          <w:bCs/>
          <w:sz w:val="24"/>
          <w:szCs w:val="24"/>
        </w:rPr>
        <w:t>ZA NABAVU RADOVA</w:t>
      </w:r>
    </w:p>
    <w:p w14:paraId="0A6E7514" w14:textId="77777777" w:rsidR="007E29C1" w:rsidRPr="00022AE8" w:rsidRDefault="007E29C1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B29D5B" w14:textId="56EE2E2E" w:rsidR="00AB5544" w:rsidRPr="00D40E3A" w:rsidRDefault="00AB5544" w:rsidP="00D40E3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0E3A">
        <w:rPr>
          <w:rFonts w:ascii="Garamond" w:hAnsi="Garamond"/>
          <w:b/>
          <w:bCs/>
          <w:sz w:val="24"/>
          <w:szCs w:val="24"/>
        </w:rPr>
        <w:t>Članak 9.</w:t>
      </w:r>
    </w:p>
    <w:p w14:paraId="2A435BAE" w14:textId="63B351DD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Pripremu i provedbu postupaka jednostavne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čija je procijenjena vrijednost jednaka ili veća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od </w:t>
      </w:r>
      <w:r w:rsidR="00D40E3A">
        <w:rPr>
          <w:rFonts w:ascii="Garamond" w:hAnsi="Garamond"/>
          <w:sz w:val="24"/>
          <w:szCs w:val="24"/>
        </w:rPr>
        <w:t>18</w:t>
      </w:r>
      <w:r w:rsidRPr="00022AE8">
        <w:rPr>
          <w:rFonts w:ascii="Garamond" w:hAnsi="Garamond"/>
          <w:sz w:val="24"/>
          <w:szCs w:val="24"/>
        </w:rPr>
        <w:t>.000,00 eura a manja od 26.540,00 eura za nabavu roba i usluga te jednaka ili veća od 26.540,00</w:t>
      </w:r>
      <w:r w:rsidR="00D40E3A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eura, a manja od 66.360,00 eura za nabavu radova,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provode ovlašteni predstavnici naručitelja koje imenuje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načelnik internom odlukom za pojedini predmet nabave, te određuje njihove obveze i ovlasti u postupku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jednostavne nabave.</w:t>
      </w:r>
    </w:p>
    <w:p w14:paraId="0C97DA3A" w14:textId="0DB25ECA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Ovlašteni predstavnici naručitelja ne moraju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biti zaposlenici naručitelja.</w:t>
      </w:r>
    </w:p>
    <w:p w14:paraId="389B9C8B" w14:textId="77777777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Obveze i ovlasti ovlaštenih predstavnika naručitelja su:</w:t>
      </w:r>
    </w:p>
    <w:p w14:paraId="5A8E8846" w14:textId="38BD794C" w:rsidR="00AB5544" w:rsidRPr="00D40E3A" w:rsidRDefault="00AB5544" w:rsidP="00D40E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0E3A">
        <w:rPr>
          <w:rFonts w:ascii="Garamond" w:hAnsi="Garamond"/>
          <w:sz w:val="24"/>
          <w:szCs w:val="24"/>
        </w:rPr>
        <w:t>Priprema postupka: dogovor oko uvjeta vezanih za predmet nabave, potrebnog sadržaja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dokumentacije/uputa za prikupljanje ponuda,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tehničkih specifikacija, ponudbenih troškovnika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i ostalih dokumenata vezanih uz predmetnu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nabavu;</w:t>
      </w:r>
    </w:p>
    <w:p w14:paraId="4DBA126B" w14:textId="04AF073C" w:rsidR="00AB5544" w:rsidRPr="00D40E3A" w:rsidRDefault="00AB5544" w:rsidP="00D40E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0E3A">
        <w:rPr>
          <w:rFonts w:ascii="Garamond" w:hAnsi="Garamond"/>
          <w:sz w:val="24"/>
          <w:szCs w:val="24"/>
        </w:rPr>
        <w:t>Provedba postupka: slanje poziva na dostavu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ponuda gospodarskim subjektima na dokaziv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način, slanje i objava poziva na dostavu ponuda na internetskoj stranici naručitelja, otvaranje pristiglih ponuda, sastavljanje zapisnika o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otvaranju, pregledu i ocjeni ponuda, rangiranje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ponuda sukladno kriteriju za odabir ponuda, prijedlog za odabir najpovoljnije ponude sukladno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kriteriju za odabir ponuda i uvjetima propisanim</w:t>
      </w:r>
      <w:r w:rsidR="007E29C1" w:rsidRPr="00D40E3A">
        <w:rPr>
          <w:rFonts w:ascii="Garamond" w:hAnsi="Garamond"/>
          <w:sz w:val="24"/>
          <w:szCs w:val="24"/>
        </w:rPr>
        <w:t xml:space="preserve">  </w:t>
      </w:r>
      <w:r w:rsidRPr="00D40E3A">
        <w:rPr>
          <w:rFonts w:ascii="Garamond" w:hAnsi="Garamond"/>
          <w:sz w:val="24"/>
          <w:szCs w:val="24"/>
        </w:rPr>
        <w:t>dokumentacijom/uputama za prikupljanje ponuda</w:t>
      </w:r>
      <w:r w:rsidR="007E29C1" w:rsidRPr="00D40E3A">
        <w:rPr>
          <w:rFonts w:ascii="Garamond" w:hAnsi="Garamond"/>
          <w:sz w:val="24"/>
          <w:szCs w:val="24"/>
        </w:rPr>
        <w:t xml:space="preserve"> </w:t>
      </w:r>
      <w:r w:rsidRPr="00D40E3A">
        <w:rPr>
          <w:rFonts w:ascii="Garamond" w:hAnsi="Garamond"/>
          <w:sz w:val="24"/>
          <w:szCs w:val="24"/>
        </w:rPr>
        <w:t>ili poništenje postupka.</w:t>
      </w:r>
    </w:p>
    <w:p w14:paraId="20932736" w14:textId="70276C2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(4) U pripremi i provedbi postupka jednostavne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moraju sudjelovati najmanje tri (3) ovlaštena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predstavnika od kojih najmanje jedan (1) mora imati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važeći certifikat iz područja javne nabave.</w:t>
      </w:r>
    </w:p>
    <w:p w14:paraId="177FE5AF" w14:textId="4F3C18E3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(5) Postupak jednostavne nabave iz ovog članka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naručitelj provodi </w:t>
      </w:r>
      <w:r w:rsidR="00D40E3A">
        <w:rPr>
          <w:rFonts w:ascii="Garamond" w:hAnsi="Garamond"/>
          <w:sz w:val="24"/>
          <w:szCs w:val="24"/>
        </w:rPr>
        <w:t>objavom Poziva za</w:t>
      </w:r>
      <w:r w:rsidR="008F477B">
        <w:rPr>
          <w:rFonts w:ascii="Garamond" w:hAnsi="Garamond"/>
          <w:sz w:val="24"/>
          <w:szCs w:val="24"/>
        </w:rPr>
        <w:t xml:space="preserve"> dostavu ponuda na službenim internetski</w:t>
      </w:r>
      <w:r w:rsidR="00B6696D">
        <w:rPr>
          <w:rFonts w:ascii="Garamond" w:hAnsi="Garamond"/>
          <w:sz w:val="24"/>
          <w:szCs w:val="24"/>
        </w:rPr>
        <w:t>m</w:t>
      </w:r>
      <w:r w:rsidR="008F477B">
        <w:rPr>
          <w:rFonts w:ascii="Garamond" w:hAnsi="Garamond"/>
          <w:sz w:val="24"/>
          <w:szCs w:val="24"/>
        </w:rPr>
        <w:t xml:space="preserve"> stranicama Općine Sračinec ili kombinacijom objave na službenim internetskim strancima Općine Sračinec i slanja poziva uza dostavu ponuda na adrese gospodarskih subjekata</w:t>
      </w:r>
      <w:r w:rsidRPr="00022AE8">
        <w:rPr>
          <w:rFonts w:ascii="Garamond" w:hAnsi="Garamond"/>
          <w:sz w:val="24"/>
          <w:szCs w:val="24"/>
        </w:rPr>
        <w:t>.</w:t>
      </w:r>
    </w:p>
    <w:p w14:paraId="216D0E11" w14:textId="1B04AD0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6</w:t>
      </w:r>
      <w:r w:rsidRPr="00022AE8">
        <w:rPr>
          <w:rFonts w:ascii="Garamond" w:hAnsi="Garamond"/>
          <w:sz w:val="24"/>
          <w:szCs w:val="24"/>
        </w:rPr>
        <w:t>) Ponude dostavljene na temelju objavljenog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poziva na dostavu ponuda na internetskim stranicama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Općine </w:t>
      </w:r>
      <w:r w:rsidR="008F477B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 xml:space="preserve"> uzimaju se u razmatranje pod istim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uvjetima kao i ponude dostavljene na temelju poziva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 dostavu ponuda upućenog gospodarskim subjektima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 vlastitom izboru.</w:t>
      </w:r>
    </w:p>
    <w:p w14:paraId="3246E7A0" w14:textId="72763286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7</w:t>
      </w:r>
      <w:r w:rsidRPr="00022AE8">
        <w:rPr>
          <w:rFonts w:ascii="Garamond" w:hAnsi="Garamond"/>
          <w:sz w:val="24"/>
          <w:szCs w:val="24"/>
        </w:rPr>
        <w:t>) Iznimno, ovisno o prirodi predmeta nabave i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razini tržišnog natjecanja, poziv na dostavu ponuda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može se uputiti najmanje jednom (1) gospodarskom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subjektu bez objave na internetskim stranicama Općine</w:t>
      </w:r>
      <w:r w:rsidR="007E29C1" w:rsidRPr="00022AE8">
        <w:rPr>
          <w:rFonts w:ascii="Garamond" w:hAnsi="Garamond"/>
          <w:sz w:val="24"/>
          <w:szCs w:val="24"/>
        </w:rPr>
        <w:t xml:space="preserve"> </w:t>
      </w:r>
      <w:r w:rsidR="008F477B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>, u slučajevima:</w:t>
      </w:r>
    </w:p>
    <w:p w14:paraId="1952BE37" w14:textId="16836E60" w:rsidR="00AB5544" w:rsidRPr="008F477B" w:rsidRDefault="00AB5544" w:rsidP="008F477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kad to zahtijevaju tehnički ili umjetnički razlozi, kod zaštite isključivih prava i na temelju</w:t>
      </w:r>
      <w:r w:rsidR="007E29C1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isključivih prava na temelju posebnih zakona i</w:t>
      </w:r>
      <w:r w:rsidR="007E29C1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drugih propisa,</w:t>
      </w:r>
    </w:p>
    <w:p w14:paraId="6047A8D2" w14:textId="66D37CE6" w:rsidR="00AB5544" w:rsidRPr="008F477B" w:rsidRDefault="00AB5544" w:rsidP="008F477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kod hotelskih i restoranskih usluga, odvjetničkih</w:t>
      </w:r>
      <w:r w:rsidR="007E29C1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usluga, javnobilježničkih usluga, zdravstvenih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usluga, socijalnih usluga, usluga obrazovanja,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konzultantskih usluga, konzervatorskih usluga,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usluga vještaka, usluga tekućeg održavanja kod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kojih je uvjet da ponuditelj posjeduje ovlaštenje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za obavljanje poslova,</w:t>
      </w:r>
    </w:p>
    <w:p w14:paraId="31D8EA3B" w14:textId="4A169FED" w:rsidR="00AB5544" w:rsidRPr="008F477B" w:rsidRDefault="00AB5544" w:rsidP="008F477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kada je to potrebno zbog obavljanja usluga ili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radova na dovršenju započetih, a povezanih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funkcionalnih ili prostornih cjelina,</w:t>
      </w:r>
    </w:p>
    <w:p w14:paraId="699EB957" w14:textId="57ECF543" w:rsidR="00AB5544" w:rsidRPr="008F477B" w:rsidRDefault="00AB5544" w:rsidP="008F477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lastRenderedPageBreak/>
        <w:t>u slučaju provedbe nabave koja zahtijeva žurnost,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</w:p>
    <w:p w14:paraId="09392BA1" w14:textId="01DBF827" w:rsidR="00AB5544" w:rsidRPr="008F477B" w:rsidRDefault="00AB5544" w:rsidP="008F477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u ostalim slučajevima po odluci naručitelja.</w:t>
      </w:r>
    </w:p>
    <w:p w14:paraId="2AEF59D5" w14:textId="77341277" w:rsidR="00AB5544" w:rsidRPr="008F477B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8</w:t>
      </w:r>
      <w:r w:rsidRPr="00022AE8">
        <w:rPr>
          <w:rFonts w:ascii="Garamond" w:hAnsi="Garamond"/>
          <w:sz w:val="24"/>
          <w:szCs w:val="24"/>
        </w:rPr>
        <w:t>) Poziv na dostavu ponuda slanjem na adrese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gospodarskih subjekata upućuje se na način koji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omogućuje dokazivanje da je isti zaprimljen od strane gospodarskog subjekta (dostavnica, povratnica,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izvješće o uspješnom slanju telefaksom, potvrda emailom i slično), a mora sadržavati najmanje: naziv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naručitelja, evidencijski broj nabave iz Plana nabave,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opis predmeta nabave i troškovnik, procijenjenu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vrijednost nabave, kriterij za odabir ponude, uvjete 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zahtjeve koje ponuditelji trebaju ispuniti (ako se traži),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rok za dostavu ponude uz naznaku datuma i vremena,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način dostave ponuda, kontakt osobu, broj telefona i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adresu elektroničke pošte, te datum objave poziva na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 xml:space="preserve">internetskim stranicama Općine </w:t>
      </w:r>
      <w:r w:rsidR="008F477B" w:rsidRPr="008F477B">
        <w:rPr>
          <w:rFonts w:ascii="Garamond" w:hAnsi="Garamond"/>
          <w:sz w:val="24"/>
          <w:szCs w:val="24"/>
        </w:rPr>
        <w:t>Sračinec</w:t>
      </w:r>
      <w:r w:rsidRPr="008F477B">
        <w:rPr>
          <w:rFonts w:ascii="Garamond" w:hAnsi="Garamond"/>
          <w:sz w:val="24"/>
          <w:szCs w:val="24"/>
        </w:rPr>
        <w:t>.</w:t>
      </w:r>
    </w:p>
    <w:p w14:paraId="7BA59BEE" w14:textId="69E12EF0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9</w:t>
      </w:r>
      <w:r w:rsidRPr="00022AE8">
        <w:rPr>
          <w:rFonts w:ascii="Garamond" w:hAnsi="Garamond"/>
          <w:sz w:val="24"/>
          <w:szCs w:val="24"/>
        </w:rPr>
        <w:t>) Rok za dostavu ponuda mora biti primjeren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predmetu nabave, a ne smije biti kraći od pet (5) dana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dana upućivanja poziva odnosno objave poziva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 dostavu ponuda, pri čemu se dan slanja poziva/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objave i dan određen kao rok za dostavu ne računaju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 trajanje roka.</w:t>
      </w:r>
    </w:p>
    <w:p w14:paraId="308EB710" w14:textId="73B74279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</w:t>
      </w:r>
      <w:r w:rsidR="008F477B">
        <w:rPr>
          <w:rFonts w:ascii="Garamond" w:hAnsi="Garamond"/>
          <w:sz w:val="24"/>
          <w:szCs w:val="24"/>
        </w:rPr>
        <w:t>0</w:t>
      </w:r>
      <w:r w:rsidRPr="00022AE8">
        <w:rPr>
          <w:rFonts w:ascii="Garamond" w:hAnsi="Garamond"/>
          <w:sz w:val="24"/>
          <w:szCs w:val="24"/>
        </w:rPr>
        <w:t>) Za odabir ponude dovoljna je jedna (1) pristigla ponuda koja udovoljava svim traženim uvjetima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naručitelja.</w:t>
      </w:r>
    </w:p>
    <w:p w14:paraId="6A2B4EFC" w14:textId="749E9598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</w:t>
      </w:r>
      <w:r w:rsidR="008F477B">
        <w:rPr>
          <w:rFonts w:ascii="Garamond" w:hAnsi="Garamond"/>
          <w:sz w:val="24"/>
          <w:szCs w:val="24"/>
        </w:rPr>
        <w:t>1</w:t>
      </w:r>
      <w:r w:rsidRPr="00022AE8">
        <w:rPr>
          <w:rFonts w:ascii="Garamond" w:hAnsi="Garamond"/>
          <w:sz w:val="24"/>
          <w:szCs w:val="24"/>
        </w:rPr>
        <w:t>) Stručno povjerenstvo koje provodi postupak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daje prijedlog za odabir ili poništenje postupka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odgovornoj osobi naručitelja.</w:t>
      </w:r>
    </w:p>
    <w:p w14:paraId="5543F7A4" w14:textId="1341CA68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</w:t>
      </w:r>
      <w:r w:rsidR="008F477B">
        <w:rPr>
          <w:rFonts w:ascii="Garamond" w:hAnsi="Garamond"/>
          <w:sz w:val="24"/>
          <w:szCs w:val="24"/>
        </w:rPr>
        <w:t>2</w:t>
      </w:r>
      <w:r w:rsidRPr="00022AE8">
        <w:rPr>
          <w:rFonts w:ascii="Garamond" w:hAnsi="Garamond"/>
          <w:sz w:val="24"/>
          <w:szCs w:val="24"/>
        </w:rPr>
        <w:t>) Rok za odabir ponude iznosi 30 (trideset) dana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isteka roka za dostavu ponuda, a pisanu obavijest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 odabiru ponude naručitelj je obvezan bez odgode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istovremeno dostaviti svakom ponuditelju na dokaziv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način (dostavnica, povratnica, izvješće o uspješnom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slanju telefaksom, potvrda e-mailom).</w:t>
      </w:r>
    </w:p>
    <w:p w14:paraId="71BD5E75" w14:textId="5FDEBCA7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</w:t>
      </w:r>
      <w:r w:rsidR="008F477B">
        <w:rPr>
          <w:rFonts w:ascii="Garamond" w:hAnsi="Garamond"/>
          <w:sz w:val="24"/>
          <w:szCs w:val="24"/>
        </w:rPr>
        <w:t>3</w:t>
      </w:r>
      <w:r w:rsidRPr="00022AE8">
        <w:rPr>
          <w:rFonts w:ascii="Garamond" w:hAnsi="Garamond"/>
          <w:sz w:val="24"/>
          <w:szCs w:val="24"/>
        </w:rPr>
        <w:t>) Nakon odabira ponude, pristupa se sklapanju ugovora sa odabranim gospodarskim subjektom.</w:t>
      </w:r>
      <w:r w:rsidR="00ED1972" w:rsidRPr="00022AE8">
        <w:rPr>
          <w:rFonts w:ascii="Garamond" w:hAnsi="Garamond"/>
          <w:sz w:val="24"/>
          <w:szCs w:val="24"/>
        </w:rPr>
        <w:t xml:space="preserve"> (1</w:t>
      </w:r>
      <w:r w:rsidR="008F477B">
        <w:rPr>
          <w:rFonts w:ascii="Garamond" w:hAnsi="Garamond"/>
          <w:sz w:val="24"/>
          <w:szCs w:val="24"/>
        </w:rPr>
        <w:t>4</w:t>
      </w:r>
      <w:r w:rsidR="00ED1972" w:rsidRPr="00022AE8">
        <w:rPr>
          <w:rFonts w:ascii="Garamond" w:hAnsi="Garamond"/>
          <w:sz w:val="24"/>
          <w:szCs w:val="24"/>
        </w:rPr>
        <w:t xml:space="preserve">) </w:t>
      </w:r>
      <w:r w:rsidRPr="00022AE8">
        <w:rPr>
          <w:rFonts w:ascii="Garamond" w:hAnsi="Garamond"/>
          <w:sz w:val="24"/>
          <w:szCs w:val="24"/>
        </w:rPr>
        <w:t>Ugovor potpisuje odgovorna osoba Naručitelja odnosno načelnik.</w:t>
      </w:r>
    </w:p>
    <w:p w14:paraId="66EFA5E0" w14:textId="77777777" w:rsidR="00ED1972" w:rsidRPr="00022AE8" w:rsidRDefault="00ED1972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DDAF62" w14:textId="6F3F3560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10.</w:t>
      </w:r>
    </w:p>
    <w:p w14:paraId="797D7B70" w14:textId="66B9BEB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Za postupke jednostavne nabave procijenjene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vrijednosti jednake ili veće od 9.000,00 eura naručitelj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može u pozivu za dostavu ponuda odrediti razloge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isključenja i uvjete sposobnosti ponuditelja uz odgovarajuću primjenu odredaba iz članaka 251. do 255.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ZJN 2016, u kojem slučaju se svi dokumenti mogu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dostaviti i u neovjerenoj preslici, kojom se smatra 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neovjereni ispis elektroničke isprave. U slučaju postojanja sumnje u istinitost podataka u dostavljenim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dokumentima, naručitelj može radi provjere istinitosti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podataka od ponuditelja zatražiti da u primjerenom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roku dostavi izvornike ili ovjerene preslike tih dokumenata, i/ili obratiti se izdavatelju dokumenata i/ili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nadležnim tijelima.</w:t>
      </w:r>
    </w:p>
    <w:p w14:paraId="42B14BE0" w14:textId="67D7D05A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Naručitelj u svim postupcima jednostavne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jednake ili veće od 9.000,00 eura kao razlog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isključenja može odrediti postojanje duga prema Općini </w:t>
      </w:r>
      <w:r w:rsidR="008F477B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 xml:space="preserve"> kao i prema pravnim osobama kojih je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Općina </w:t>
      </w:r>
      <w:r w:rsidR="008F477B">
        <w:rPr>
          <w:rFonts w:ascii="Garamond" w:hAnsi="Garamond"/>
          <w:sz w:val="24"/>
          <w:szCs w:val="24"/>
        </w:rPr>
        <w:t>Sračinec</w:t>
      </w:r>
      <w:r w:rsidRPr="00022AE8">
        <w:rPr>
          <w:rFonts w:ascii="Garamond" w:hAnsi="Garamond"/>
          <w:sz w:val="24"/>
          <w:szCs w:val="24"/>
        </w:rPr>
        <w:t xml:space="preserve"> osnivač ili suosnivač.</w:t>
      </w:r>
    </w:p>
    <w:p w14:paraId="6CD460C5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B8A4D2" w14:textId="5D60FCF0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11.</w:t>
      </w:r>
    </w:p>
    <w:p w14:paraId="51B47A74" w14:textId="52CAB58F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Za postupke jednostavne nabave procijenjene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vrijednosti jednake ili veće od 9.000,00 eura naručitelj može od gospodarskih subjekata tražiti jamstvo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 ozbiljnost ponude, jamstvo za uredno ispunjenje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ugovora, jamstvo za otklanjanje nedostataka u jamstvenom roku i jamstvo o osiguranju za pokriće odgovornosti iz djelatnosti, uz odgovarajuću primjenu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odredaba ZJN 2016.</w:t>
      </w:r>
    </w:p>
    <w:p w14:paraId="263970E8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CA9793" w14:textId="2A9160C0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12.</w:t>
      </w:r>
    </w:p>
    <w:p w14:paraId="68173374" w14:textId="02EC22D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U postupcima jednostavne nabave ponude se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zaprimaju na dokaziv način (e-mail, telefaks, osobna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dostava, dostava poštom i slično).</w:t>
      </w:r>
    </w:p>
    <w:p w14:paraId="4AD655A7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1DE4D9" w14:textId="380249CF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13.</w:t>
      </w:r>
    </w:p>
    <w:p w14:paraId="7FBDE986" w14:textId="041D8805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Postupak otvaranja dostavljenih ponuda sukladno odredbama ovog članka obavlja se u postupcima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jednostavne nabave iz članka 9. ovog Pravilnika.</w:t>
      </w:r>
    </w:p>
    <w:p w14:paraId="37EFBD67" w14:textId="13C12F39" w:rsidR="00AB5544" w:rsidRP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 xml:space="preserve">(2) </w:t>
      </w:r>
      <w:r w:rsidR="00AB5544" w:rsidRPr="008F477B">
        <w:rPr>
          <w:rFonts w:ascii="Garamond" w:hAnsi="Garamond"/>
          <w:sz w:val="24"/>
          <w:szCs w:val="24"/>
        </w:rPr>
        <w:t>Otvaranje ponuda može biti javno</w:t>
      </w:r>
      <w:r w:rsidRPr="008F477B">
        <w:rPr>
          <w:rFonts w:ascii="Garamond" w:hAnsi="Garamond"/>
          <w:sz w:val="24"/>
          <w:szCs w:val="24"/>
        </w:rPr>
        <w:t>.</w:t>
      </w:r>
      <w:r w:rsidR="00AB5544" w:rsidRPr="008F477B">
        <w:rPr>
          <w:rFonts w:ascii="Garamond" w:hAnsi="Garamond"/>
          <w:sz w:val="24"/>
          <w:szCs w:val="24"/>
        </w:rPr>
        <w:t xml:space="preserve"> </w:t>
      </w:r>
    </w:p>
    <w:p w14:paraId="750EA7FE" w14:textId="4CFB82C3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lastRenderedPageBreak/>
        <w:t>(</w:t>
      </w:r>
      <w:r w:rsidR="008F477B">
        <w:rPr>
          <w:rFonts w:ascii="Garamond" w:hAnsi="Garamond"/>
          <w:sz w:val="24"/>
          <w:szCs w:val="24"/>
        </w:rPr>
        <w:t>3</w:t>
      </w:r>
      <w:r w:rsidRPr="00022AE8">
        <w:rPr>
          <w:rFonts w:ascii="Garamond" w:hAnsi="Garamond"/>
          <w:sz w:val="24"/>
          <w:szCs w:val="24"/>
        </w:rPr>
        <w:t>) Kod postupaka jednostavne nabave iz stavka 1.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ovog članka najmanje dva (2) ovlaštena predstavnika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naručitelja otvaraju ponude u roku od tri (3) dana od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isteka roka za dostavu ponuda i o tome sastavljaju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zapisnik.</w:t>
      </w:r>
    </w:p>
    <w:p w14:paraId="4E4FB448" w14:textId="57A27477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4</w:t>
      </w:r>
      <w:r w:rsidRPr="00022AE8">
        <w:rPr>
          <w:rFonts w:ascii="Garamond" w:hAnsi="Garamond"/>
          <w:sz w:val="24"/>
          <w:szCs w:val="24"/>
        </w:rPr>
        <w:t>) U slučaju odbijanja ponuda primjenjuju se odgovarajuće odredbe ZJN 2016.</w:t>
      </w:r>
    </w:p>
    <w:p w14:paraId="58EFAB3D" w14:textId="3CE5024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</w:t>
      </w:r>
      <w:r w:rsidR="008F477B">
        <w:rPr>
          <w:rFonts w:ascii="Garamond" w:hAnsi="Garamond"/>
          <w:sz w:val="24"/>
          <w:szCs w:val="24"/>
        </w:rPr>
        <w:t>5</w:t>
      </w:r>
      <w:r w:rsidRPr="00022AE8">
        <w:rPr>
          <w:rFonts w:ascii="Garamond" w:hAnsi="Garamond"/>
          <w:sz w:val="24"/>
          <w:szCs w:val="24"/>
        </w:rPr>
        <w:t>) Ovlašteni predstavnici naručitelja pregledavaju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 ocjenjuju ponude na temelju uvjeta i zahtjeva iz poziva na dostavu ponuda. U postupku pregleda i ocjene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ponuda mora sudjelovati najmanje jedan (1) ovlašteni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predstavnik naručitelja koji posjeduje važeći certifikat 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području javne nabave. </w:t>
      </w:r>
      <w:r w:rsidR="008F477B">
        <w:rPr>
          <w:rFonts w:ascii="Garamond" w:hAnsi="Garamond"/>
          <w:sz w:val="24"/>
          <w:szCs w:val="24"/>
        </w:rPr>
        <w:t xml:space="preserve">(6) </w:t>
      </w:r>
      <w:r w:rsidRPr="00022AE8">
        <w:rPr>
          <w:rFonts w:ascii="Garamond" w:hAnsi="Garamond"/>
          <w:sz w:val="24"/>
          <w:szCs w:val="24"/>
        </w:rPr>
        <w:t>O postupku pregleda i ocjene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ponuda se sastavlja zapisnik.</w:t>
      </w:r>
    </w:p>
    <w:p w14:paraId="6CB5C346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891BF2" w14:textId="3895FA72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14.</w:t>
      </w:r>
    </w:p>
    <w:p w14:paraId="10021C7C" w14:textId="77777777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Kriteriji za odabir ponude su:</w:t>
      </w:r>
    </w:p>
    <w:p w14:paraId="3C0B8768" w14:textId="1809AD93" w:rsidR="00AB5544" w:rsidRPr="008F477B" w:rsidRDefault="00AB5544" w:rsidP="008F477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najniža cijena, ili</w:t>
      </w:r>
    </w:p>
    <w:p w14:paraId="215669C3" w14:textId="4FD585EC" w:rsidR="00AB5544" w:rsidRPr="008F477B" w:rsidRDefault="00AB5544" w:rsidP="008F477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ekonomski najpovoljnija ponuda.</w:t>
      </w:r>
    </w:p>
    <w:p w14:paraId="558511FC" w14:textId="4E23C4CC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Ako je kriterij odabira ekonomski najpovoljnija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ponuda, osim kriterija cijene mogu se koristiti i različiti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kriteriji povezani s predmetom nabave, npr. kvaliteta,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tehničke prednosti, estetske i funkcionalne osobine,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ekološke osobine, operativni troškovi, ekonomičnost,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datum isporuke i rok isporuke ili rok izvršenja i dr., te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 u zapisniku o otvaranju, pregledu i ocjeni ponuda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potrebno obrazložiti izabranu ponudu.</w:t>
      </w:r>
    </w:p>
    <w:p w14:paraId="08ABD7F9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0FC537" w14:textId="0167DD92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15.</w:t>
      </w:r>
    </w:p>
    <w:p w14:paraId="6F72BBF3" w14:textId="72DD011A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U postupcima jednostavne nabave iz članka 9.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ovog Pravilnika, naručitelj na osnovi rezultata pregleda 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ocjene ponuda donosi </w:t>
      </w:r>
      <w:r w:rsidR="008F477B">
        <w:rPr>
          <w:rFonts w:ascii="Garamond" w:hAnsi="Garamond"/>
          <w:sz w:val="24"/>
          <w:szCs w:val="24"/>
        </w:rPr>
        <w:t>Odluku</w:t>
      </w:r>
      <w:r w:rsidRPr="00022AE8">
        <w:rPr>
          <w:rFonts w:ascii="Garamond" w:hAnsi="Garamond"/>
          <w:sz w:val="24"/>
          <w:szCs w:val="24"/>
        </w:rPr>
        <w:t xml:space="preserve"> o odabiru najpovoljnije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koji se temelji na kriteriju za odabir ponude.</w:t>
      </w:r>
    </w:p>
    <w:p w14:paraId="742A2396" w14:textId="6F21C352" w:rsidR="00ED1972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O</w:t>
      </w:r>
      <w:r w:rsidR="008F477B">
        <w:rPr>
          <w:rFonts w:ascii="Garamond" w:hAnsi="Garamond"/>
          <w:sz w:val="24"/>
          <w:szCs w:val="24"/>
        </w:rPr>
        <w:t>dluka</w:t>
      </w:r>
      <w:r w:rsidRPr="00022AE8">
        <w:rPr>
          <w:rFonts w:ascii="Garamond" w:hAnsi="Garamond"/>
          <w:sz w:val="24"/>
          <w:szCs w:val="24"/>
        </w:rPr>
        <w:t xml:space="preserve"> o odabiru najpovoljnije ponude obavezno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sadrži: </w:t>
      </w:r>
    </w:p>
    <w:p w14:paraId="25B7D202" w14:textId="180DBC5D" w:rsidR="00ED1972" w:rsidRPr="008F477B" w:rsidRDefault="00AB5544" w:rsidP="008F477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 xml:space="preserve">Podatke o naručitelju, </w:t>
      </w:r>
    </w:p>
    <w:p w14:paraId="566889C4" w14:textId="3E836F4C" w:rsidR="00ED1972" w:rsidRPr="008F477B" w:rsidRDefault="00AB5544" w:rsidP="008F477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Predmet nabave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 xml:space="preserve">za koji se donosi obavijest, </w:t>
      </w:r>
    </w:p>
    <w:p w14:paraId="77BF3892" w14:textId="06043755" w:rsidR="00AB5544" w:rsidRPr="008F477B" w:rsidRDefault="00AB5544" w:rsidP="008F477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Naziv ponuditelja čija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je ponuda odabrana za sklapanje ugovora o nabavi,</w:t>
      </w:r>
    </w:p>
    <w:p w14:paraId="1F826540" w14:textId="143535C7" w:rsidR="00ED1972" w:rsidRPr="008F477B" w:rsidRDefault="00AB5544" w:rsidP="008F477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Razloge odbijanja ponuda,</w:t>
      </w:r>
    </w:p>
    <w:p w14:paraId="19C8DD8F" w14:textId="3B31B943" w:rsidR="00AB5544" w:rsidRPr="008F477B" w:rsidRDefault="00AB5544" w:rsidP="008F477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Datum donošenja i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>potpis odgovorne osobe naručitelja.</w:t>
      </w:r>
    </w:p>
    <w:p w14:paraId="277CFDAB" w14:textId="12171D24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Obavijest o odabiru najpovoljnije ponude zajedno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sa preslikom zapisnika o otvaranju, pregledu i 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ocjeni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ponuda naručitelj je obvezan bez odgode istovremeno dostaviti svakom ponuditelju na dokaziv način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(dostavnica, povratnica, izvješće o uspješnom slanju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telefaksom, slanjem e-maila, objavom na internetskim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stranicama naručitelja).</w:t>
      </w:r>
    </w:p>
    <w:p w14:paraId="242FB79F" w14:textId="15C313B1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(4) Rok za donošenje Obavijesti o odabiru najpovoljnije ponude iznosi trideset (30) dana od isteka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roka za dostavu ponuda. Naručitelj objavom obavijesti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 odabiru najpovoljnije ponude odnosno njenom izvršenom dostavom na dokaziv način stječe uvjete za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sklapanje ugovora o nabavi.</w:t>
      </w:r>
    </w:p>
    <w:p w14:paraId="16D69075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A41D36" w14:textId="51DC9896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16.</w:t>
      </w:r>
    </w:p>
    <w:p w14:paraId="18C94069" w14:textId="11B293BF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Naručitelj može poništiti postupak jednostavne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iz članka 9. ovog Pravilnika iz razloga propisanih člankom 298. ZJN 2016.</w:t>
      </w:r>
    </w:p>
    <w:p w14:paraId="258AE7C1" w14:textId="0EBAE99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(2) Naručitelj zadržava pravo poništenja postupka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jednostavne nabave u bilo kojem trenutku odnosno 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odabrati ni jednu ponudu, a sve bez ikakve obveze ili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naknada bilo koje vrste prema ponuditeljima.</w:t>
      </w:r>
    </w:p>
    <w:p w14:paraId="232CC796" w14:textId="376F3C99" w:rsidR="00ED1972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(3) Ako postoje razlozi za poništenje postupka,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naručitelj bez odgode donosi Obavijest o poništenju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postupka jednostavne nabave u kojoj navodi: </w:t>
      </w:r>
    </w:p>
    <w:p w14:paraId="588EF32D" w14:textId="15C8AB8E" w:rsidR="00ED1972" w:rsidRPr="008F477B" w:rsidRDefault="00AB5544" w:rsidP="008F477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 xml:space="preserve">Podatke o naručitelju, </w:t>
      </w:r>
    </w:p>
    <w:p w14:paraId="37ED4B8B" w14:textId="3195F229" w:rsidR="00ED1972" w:rsidRPr="008F477B" w:rsidRDefault="00AB5544" w:rsidP="008F477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 xml:space="preserve">Predmet nabave, </w:t>
      </w:r>
    </w:p>
    <w:p w14:paraId="1C81DA60" w14:textId="73A18EFF" w:rsidR="00ED1972" w:rsidRPr="008F477B" w:rsidRDefault="00AB5544" w:rsidP="008F477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Obavijest</w:t>
      </w:r>
      <w:r w:rsidR="00ED1972" w:rsidRPr="008F477B">
        <w:rPr>
          <w:rFonts w:ascii="Garamond" w:hAnsi="Garamond"/>
          <w:sz w:val="24"/>
          <w:szCs w:val="24"/>
        </w:rPr>
        <w:t xml:space="preserve"> </w:t>
      </w:r>
      <w:r w:rsidRPr="008F477B">
        <w:rPr>
          <w:rFonts w:ascii="Garamond" w:hAnsi="Garamond"/>
          <w:sz w:val="24"/>
          <w:szCs w:val="24"/>
        </w:rPr>
        <w:t xml:space="preserve">o poništenju, </w:t>
      </w:r>
    </w:p>
    <w:p w14:paraId="635165DE" w14:textId="0F7912EB" w:rsidR="00ED1972" w:rsidRPr="008F477B" w:rsidRDefault="00AB5544" w:rsidP="008F477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 xml:space="preserve">Obrazloženje razloga poništenja, </w:t>
      </w:r>
    </w:p>
    <w:p w14:paraId="03AF3A73" w14:textId="7C871795" w:rsidR="00AB5544" w:rsidRPr="008F477B" w:rsidRDefault="00AB5544" w:rsidP="008F477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477B">
        <w:rPr>
          <w:rFonts w:ascii="Garamond" w:hAnsi="Garamond"/>
          <w:sz w:val="24"/>
          <w:szCs w:val="24"/>
        </w:rPr>
        <w:t>Datum donošenja i potpis odgovorne osobe naručitelja.</w:t>
      </w:r>
    </w:p>
    <w:p w14:paraId="6DC8B870" w14:textId="7EA00A3D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lastRenderedPageBreak/>
        <w:t>(4) Rok za donošenje Obavijesti o poništenju postupka jednostavne nabave iznosi trideset (30) dana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od isteka roka za dostavu ponuda.</w:t>
      </w:r>
    </w:p>
    <w:p w14:paraId="759F4849" w14:textId="43ED5430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(5) Obavijest o poništenju postupka jednostavne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nabave s preslikom zapisnika o otvaranju, pregledu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 ocjeni ponuda naručitelj je obvezan bez odgode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istovremeno dostaviti svakom ponuditelju na dokaziv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način (dostavnica, povratnica, izvješće o uspješnom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slanju telefaksom, potvrda e-mailom, objavom na</w:t>
      </w:r>
      <w:r w:rsidR="008F477B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internetskim stranicama naručitelja).</w:t>
      </w:r>
    </w:p>
    <w:p w14:paraId="1D52D929" w14:textId="77777777" w:rsidR="00ED1972" w:rsidRPr="00022AE8" w:rsidRDefault="00ED1972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A514BF" w14:textId="1D59E92B" w:rsidR="00AB5544" w:rsidRPr="008F477B" w:rsidRDefault="00AB5544" w:rsidP="00022A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VII. PRIJELAZNE I ZAVRŠNE ODREDBE</w:t>
      </w:r>
    </w:p>
    <w:p w14:paraId="55F9D386" w14:textId="77777777" w:rsidR="00ED1972" w:rsidRPr="00022AE8" w:rsidRDefault="00ED1972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19E9E2" w14:textId="0E61B8C3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17.</w:t>
      </w:r>
    </w:p>
    <w:p w14:paraId="0F42607A" w14:textId="7403BB08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(1) Stupanjem na snagu ovog Pravilnika prestaje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važiti Pravilnik o provedbi postupka jednostavne nabave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 xml:space="preserve">(»Službeni vjesnik Varaždinske županije«, broj </w:t>
      </w:r>
      <w:r w:rsidR="008F477B">
        <w:rPr>
          <w:rFonts w:ascii="Garamond" w:hAnsi="Garamond"/>
          <w:sz w:val="24"/>
          <w:szCs w:val="24"/>
        </w:rPr>
        <w:t>114/22</w:t>
      </w:r>
      <w:r w:rsidRPr="00022AE8">
        <w:rPr>
          <w:rFonts w:ascii="Garamond" w:hAnsi="Garamond"/>
          <w:sz w:val="24"/>
          <w:szCs w:val="24"/>
        </w:rPr>
        <w:t>).</w:t>
      </w:r>
    </w:p>
    <w:p w14:paraId="65FC729C" w14:textId="77777777" w:rsidR="008F477B" w:rsidRDefault="008F477B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7BD941" w14:textId="4E2B161F" w:rsidR="00AB5544" w:rsidRPr="008F477B" w:rsidRDefault="00AB5544" w:rsidP="008F47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F477B">
        <w:rPr>
          <w:rFonts w:ascii="Garamond" w:hAnsi="Garamond"/>
          <w:b/>
          <w:bCs/>
          <w:sz w:val="24"/>
          <w:szCs w:val="24"/>
        </w:rPr>
        <w:t>Članak 18.</w:t>
      </w:r>
    </w:p>
    <w:p w14:paraId="65514B31" w14:textId="2E494A50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 xml:space="preserve">(1) Ovaj Pravilnik stupa na snagu </w:t>
      </w:r>
      <w:r w:rsidR="008F477B">
        <w:rPr>
          <w:rFonts w:ascii="Garamond" w:hAnsi="Garamond"/>
          <w:sz w:val="24"/>
          <w:szCs w:val="24"/>
        </w:rPr>
        <w:t>osmog</w:t>
      </w:r>
      <w:r w:rsidRPr="00022AE8">
        <w:rPr>
          <w:rFonts w:ascii="Garamond" w:hAnsi="Garamond"/>
          <w:sz w:val="24"/>
          <w:szCs w:val="24"/>
        </w:rPr>
        <w:t xml:space="preserve"> dana od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dana objave u »Službenom vjesniku Varaždinske</w:t>
      </w:r>
      <w:r w:rsidR="00ED1972" w:rsidRPr="00022AE8">
        <w:rPr>
          <w:rFonts w:ascii="Garamond" w:hAnsi="Garamond"/>
          <w:sz w:val="24"/>
          <w:szCs w:val="24"/>
        </w:rPr>
        <w:t xml:space="preserve"> </w:t>
      </w:r>
      <w:r w:rsidRPr="00022AE8">
        <w:rPr>
          <w:rFonts w:ascii="Garamond" w:hAnsi="Garamond"/>
          <w:sz w:val="24"/>
          <w:szCs w:val="24"/>
        </w:rPr>
        <w:t>županije«.</w:t>
      </w:r>
    </w:p>
    <w:p w14:paraId="423D474E" w14:textId="77777777" w:rsidR="00ED1972" w:rsidRPr="00022AE8" w:rsidRDefault="00ED1972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BE75E2" w14:textId="6A968C8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KLASA: 40</w:t>
      </w:r>
      <w:r w:rsidR="006A13D6">
        <w:rPr>
          <w:rFonts w:ascii="Garamond" w:hAnsi="Garamond"/>
          <w:sz w:val="24"/>
          <w:szCs w:val="24"/>
        </w:rPr>
        <w:t>6</w:t>
      </w:r>
      <w:r w:rsidRPr="00022AE8">
        <w:rPr>
          <w:rFonts w:ascii="Garamond" w:hAnsi="Garamond"/>
          <w:sz w:val="24"/>
          <w:szCs w:val="24"/>
        </w:rPr>
        <w:t>-0</w:t>
      </w:r>
      <w:r w:rsidR="006A13D6">
        <w:rPr>
          <w:rFonts w:ascii="Garamond" w:hAnsi="Garamond"/>
          <w:sz w:val="24"/>
          <w:szCs w:val="24"/>
        </w:rPr>
        <w:t>7</w:t>
      </w:r>
      <w:r w:rsidRPr="00022AE8">
        <w:rPr>
          <w:rFonts w:ascii="Garamond" w:hAnsi="Garamond"/>
          <w:sz w:val="24"/>
          <w:szCs w:val="24"/>
        </w:rPr>
        <w:t>/</w:t>
      </w:r>
      <w:r w:rsidR="006A13D6">
        <w:rPr>
          <w:rFonts w:ascii="Garamond" w:hAnsi="Garamond"/>
          <w:sz w:val="24"/>
          <w:szCs w:val="24"/>
        </w:rPr>
        <w:t>24-</w:t>
      </w:r>
      <w:r w:rsidRPr="00022AE8">
        <w:rPr>
          <w:rFonts w:ascii="Garamond" w:hAnsi="Garamond"/>
          <w:sz w:val="24"/>
          <w:szCs w:val="24"/>
        </w:rPr>
        <w:t>01/01</w:t>
      </w:r>
    </w:p>
    <w:p w14:paraId="77BD4C32" w14:textId="13A46D6E" w:rsidR="00AB5544" w:rsidRPr="00022AE8" w:rsidRDefault="00AB5544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22AE8">
        <w:rPr>
          <w:rFonts w:ascii="Garamond" w:hAnsi="Garamond"/>
          <w:sz w:val="24"/>
          <w:szCs w:val="24"/>
        </w:rPr>
        <w:t>URBROJ: 2186</w:t>
      </w:r>
      <w:r w:rsidR="006A13D6">
        <w:rPr>
          <w:rFonts w:ascii="Garamond" w:hAnsi="Garamond"/>
          <w:sz w:val="24"/>
          <w:szCs w:val="24"/>
        </w:rPr>
        <w:t>-7</w:t>
      </w:r>
      <w:r w:rsidRPr="00022AE8">
        <w:rPr>
          <w:rFonts w:ascii="Garamond" w:hAnsi="Garamond"/>
          <w:sz w:val="24"/>
          <w:szCs w:val="24"/>
        </w:rPr>
        <w:t>-</w:t>
      </w:r>
      <w:r w:rsidR="006A13D6">
        <w:rPr>
          <w:rFonts w:ascii="Garamond" w:hAnsi="Garamond"/>
          <w:sz w:val="24"/>
          <w:szCs w:val="24"/>
        </w:rPr>
        <w:t>02/1-24-1</w:t>
      </w:r>
    </w:p>
    <w:p w14:paraId="72CE14BB" w14:textId="6633151A" w:rsidR="005116E7" w:rsidRPr="00022AE8" w:rsidRDefault="006A13D6" w:rsidP="00022A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Sračinec, __</w:t>
      </w:r>
      <w:r w:rsidR="00AB5544" w:rsidRPr="00022AE8">
        <w:rPr>
          <w:rFonts w:ascii="Garamond" w:hAnsi="Garamond"/>
          <w:sz w:val="24"/>
          <w:szCs w:val="24"/>
        </w:rPr>
        <w:t>. ožujka 202</w:t>
      </w:r>
      <w:r>
        <w:rPr>
          <w:rFonts w:ascii="Garamond" w:hAnsi="Garamond"/>
          <w:sz w:val="24"/>
          <w:szCs w:val="24"/>
        </w:rPr>
        <w:t>4</w:t>
      </w:r>
      <w:r w:rsidR="00AB5544" w:rsidRPr="00022AE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godine</w:t>
      </w:r>
    </w:p>
    <w:sectPr w:rsidR="005116E7" w:rsidRPr="0002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E7"/>
    <w:multiLevelType w:val="hybridMultilevel"/>
    <w:tmpl w:val="7FC633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040E"/>
    <w:multiLevelType w:val="hybridMultilevel"/>
    <w:tmpl w:val="CA5A8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F80"/>
    <w:multiLevelType w:val="hybridMultilevel"/>
    <w:tmpl w:val="EA649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642A"/>
    <w:multiLevelType w:val="hybridMultilevel"/>
    <w:tmpl w:val="C52CA4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1280D"/>
    <w:multiLevelType w:val="hybridMultilevel"/>
    <w:tmpl w:val="CB78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459B"/>
    <w:multiLevelType w:val="hybridMultilevel"/>
    <w:tmpl w:val="7C28A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577">
    <w:abstractNumId w:val="5"/>
  </w:num>
  <w:num w:numId="2" w16cid:durableId="930354284">
    <w:abstractNumId w:val="3"/>
  </w:num>
  <w:num w:numId="3" w16cid:durableId="446854345">
    <w:abstractNumId w:val="1"/>
  </w:num>
  <w:num w:numId="4" w16cid:durableId="2066486687">
    <w:abstractNumId w:val="0"/>
  </w:num>
  <w:num w:numId="5" w16cid:durableId="647712631">
    <w:abstractNumId w:val="4"/>
  </w:num>
  <w:num w:numId="6" w16cid:durableId="167695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4"/>
    <w:rsid w:val="00022AE8"/>
    <w:rsid w:val="00425EF7"/>
    <w:rsid w:val="005116E7"/>
    <w:rsid w:val="005A5BD0"/>
    <w:rsid w:val="006A13D6"/>
    <w:rsid w:val="007E29C1"/>
    <w:rsid w:val="008F477B"/>
    <w:rsid w:val="00AB5544"/>
    <w:rsid w:val="00B6696D"/>
    <w:rsid w:val="00B7269F"/>
    <w:rsid w:val="00D40E3A"/>
    <w:rsid w:val="00E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872B"/>
  <w15:chartTrackingRefBased/>
  <w15:docId w15:val="{CC6497A2-B790-4FD0-9D03-171C21D8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2</cp:revision>
  <dcterms:created xsi:type="dcterms:W3CDTF">2024-04-03T08:06:00Z</dcterms:created>
  <dcterms:modified xsi:type="dcterms:W3CDTF">2024-04-03T08:06:00Z</dcterms:modified>
</cp:coreProperties>
</file>