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2FC5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11E6A30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CE440BD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A88BFDA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4A2D661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739F438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967C4F9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79AE836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F9B1ECF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3F4EEB8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B9DD154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DBDA03F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75A949B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792CCFE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507573A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EE9E5DF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9148EFE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EEEC00D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9118644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08BD7D4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B053EC6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D37D49A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0BE24C3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5FD40CB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2E5B505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599B8A2" w14:textId="77777777" w:rsidR="00CF2E08" w:rsidRDefault="00CF2E08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8640208" w14:textId="77777777" w:rsidR="00FA3162" w:rsidRDefault="00FA3162" w:rsidP="00DD402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B5947B9" w14:textId="34BADFAD" w:rsidR="00DD4027" w:rsidRDefault="00DD4027" w:rsidP="00DD402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Članak 3. </w:t>
      </w:r>
    </w:p>
    <w:p w14:paraId="2B2186A9" w14:textId="2312150F" w:rsidR="00DD4027" w:rsidRDefault="00DD4027" w:rsidP="00DD40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Godišnji izvještaj o izvršenju Proračuna Općine Sračinec za 202</w:t>
      </w:r>
      <w:r w:rsidR="00CF2E08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. godinu stupa na snagu </w:t>
      </w:r>
      <w:r w:rsidR="00CF2E08">
        <w:rPr>
          <w:rFonts w:ascii="Tahoma" w:hAnsi="Tahoma" w:cs="Tahoma"/>
          <w:sz w:val="20"/>
          <w:szCs w:val="20"/>
        </w:rPr>
        <w:t>osmog dana od dana objave u „</w:t>
      </w:r>
      <w:r w:rsidR="00CF2E08" w:rsidRPr="00CF2E08">
        <w:rPr>
          <w:rFonts w:ascii="Tahoma" w:hAnsi="Tahoma" w:cs="Tahoma"/>
          <w:sz w:val="20"/>
          <w:szCs w:val="20"/>
        </w:rPr>
        <w:t>Službenom vjesniku Varaždinske županije</w:t>
      </w:r>
      <w:r w:rsidR="00CF2E08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4037BE03" w14:textId="1D8D95A6" w:rsidR="00DD4027" w:rsidRDefault="00DD4027" w:rsidP="00DD402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  <w:gridCol w:w="2409"/>
      </w:tblGrid>
      <w:tr w:rsidR="00DD4027" w14:paraId="07F774DF" w14:textId="77777777" w:rsidTr="00CF2E08">
        <w:tc>
          <w:tcPr>
            <w:tcW w:w="11766" w:type="dxa"/>
            <w:hideMark/>
          </w:tcPr>
          <w:p w14:paraId="139B54C7" w14:textId="52DE7EAF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KLASA: 400-03/2</w:t>
            </w:r>
            <w:r w:rsidR="00AA383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-01/1</w:t>
            </w:r>
          </w:p>
        </w:tc>
        <w:tc>
          <w:tcPr>
            <w:tcW w:w="2409" w:type="dxa"/>
          </w:tcPr>
          <w:p w14:paraId="49100E0A" w14:textId="77777777" w:rsidR="00DD4027" w:rsidRDefault="00DD4027">
            <w:pPr>
              <w:rPr>
                <w:b/>
                <w:sz w:val="24"/>
                <w:szCs w:val="24"/>
              </w:rPr>
            </w:pPr>
          </w:p>
        </w:tc>
      </w:tr>
      <w:tr w:rsidR="00DD4027" w14:paraId="474A7F90" w14:textId="77777777" w:rsidTr="00CF2E08">
        <w:tc>
          <w:tcPr>
            <w:tcW w:w="11766" w:type="dxa"/>
            <w:hideMark/>
          </w:tcPr>
          <w:p w14:paraId="3B4B3D51" w14:textId="1CC03332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URBROJ: 2186-7-02/1-2</w:t>
            </w:r>
            <w:r w:rsidR="00AA383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409" w:type="dxa"/>
            <w:hideMark/>
          </w:tcPr>
          <w:p w14:paraId="507C3001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OPĆINSKO VIJEĆE</w:t>
            </w:r>
          </w:p>
        </w:tc>
      </w:tr>
      <w:tr w:rsidR="00DD4027" w14:paraId="7142462E" w14:textId="77777777" w:rsidTr="00CF2E08">
        <w:tc>
          <w:tcPr>
            <w:tcW w:w="11766" w:type="dxa"/>
            <w:hideMark/>
          </w:tcPr>
          <w:p w14:paraId="100C920E" w14:textId="20D735DD" w:rsidR="00DD4027" w:rsidRDefault="00DD4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Sračinec, </w:t>
            </w:r>
            <w:r w:rsidR="00AA3838"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AA3838">
              <w:rPr>
                <w:b/>
                <w:sz w:val="24"/>
                <w:szCs w:val="24"/>
              </w:rPr>
              <w:t>travnja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AA383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409" w:type="dxa"/>
            <w:hideMark/>
          </w:tcPr>
          <w:p w14:paraId="4D4BD54A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PREDSJEDNIK</w:t>
            </w:r>
          </w:p>
        </w:tc>
      </w:tr>
      <w:tr w:rsidR="00DD4027" w14:paraId="67E41CFC" w14:textId="77777777" w:rsidTr="00CF2E08">
        <w:trPr>
          <w:trHeight w:hRule="exact" w:val="170"/>
        </w:trPr>
        <w:tc>
          <w:tcPr>
            <w:tcW w:w="11766" w:type="dxa"/>
          </w:tcPr>
          <w:p w14:paraId="168B4BCC" w14:textId="77777777" w:rsidR="00DD4027" w:rsidRDefault="00DD40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8E798F6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027" w14:paraId="50E18F4E" w14:textId="77777777" w:rsidTr="00CF2E08">
        <w:tc>
          <w:tcPr>
            <w:tcW w:w="11766" w:type="dxa"/>
          </w:tcPr>
          <w:p w14:paraId="3538E70F" w14:textId="77777777" w:rsidR="00DD4027" w:rsidRDefault="00DD40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14:paraId="6304F96C" w14:textId="77777777" w:rsidR="00DD4027" w:rsidRDefault="00DD40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Krunoslav Lukačić</w:t>
            </w:r>
          </w:p>
        </w:tc>
      </w:tr>
    </w:tbl>
    <w:p w14:paraId="784392D3" w14:textId="77777777" w:rsidR="00DD4027" w:rsidRDefault="00DD4027" w:rsidP="00CF2E08">
      <w:pPr>
        <w:spacing w:after="0" w:line="240" w:lineRule="auto"/>
        <w:rPr>
          <w:sz w:val="24"/>
          <w:szCs w:val="24"/>
        </w:rPr>
      </w:pPr>
    </w:p>
    <w:sectPr w:rsidR="00DD4027" w:rsidSect="00CF2E08">
      <w:pgSz w:w="16838" w:h="11906" w:orient="landscape"/>
      <w:pgMar w:top="1417" w:right="1417" w:bottom="284" w:left="1276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59B1" w14:textId="77777777" w:rsidR="00285EFF" w:rsidRDefault="00285EFF" w:rsidP="00F32DF6">
      <w:pPr>
        <w:spacing w:after="0" w:line="240" w:lineRule="auto"/>
      </w:pPr>
      <w:r>
        <w:separator/>
      </w:r>
    </w:p>
  </w:endnote>
  <w:endnote w:type="continuationSeparator" w:id="0">
    <w:p w14:paraId="260DF6B8" w14:textId="77777777" w:rsidR="00285EFF" w:rsidRDefault="00285EFF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038B9" w14:textId="77777777" w:rsidR="00285EFF" w:rsidRDefault="00285EFF" w:rsidP="00F32DF6">
      <w:pPr>
        <w:spacing w:after="0" w:line="240" w:lineRule="auto"/>
      </w:pPr>
      <w:r>
        <w:separator/>
      </w:r>
    </w:p>
  </w:footnote>
  <w:footnote w:type="continuationSeparator" w:id="0">
    <w:p w14:paraId="34BD8D12" w14:textId="77777777" w:rsidR="00285EFF" w:rsidRDefault="00285EFF" w:rsidP="00F3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171A7"/>
    <w:rsid w:val="000E697D"/>
    <w:rsid w:val="000E738C"/>
    <w:rsid w:val="001560AD"/>
    <w:rsid w:val="00166163"/>
    <w:rsid w:val="0020478C"/>
    <w:rsid w:val="00214644"/>
    <w:rsid w:val="00243151"/>
    <w:rsid w:val="00266653"/>
    <w:rsid w:val="00282B22"/>
    <w:rsid w:val="00285EFF"/>
    <w:rsid w:val="002D0663"/>
    <w:rsid w:val="002E5F6D"/>
    <w:rsid w:val="00310A0C"/>
    <w:rsid w:val="003228F5"/>
    <w:rsid w:val="0032547E"/>
    <w:rsid w:val="003672F9"/>
    <w:rsid w:val="003F3759"/>
    <w:rsid w:val="003F6316"/>
    <w:rsid w:val="00435EE5"/>
    <w:rsid w:val="004D604E"/>
    <w:rsid w:val="00541815"/>
    <w:rsid w:val="005A4586"/>
    <w:rsid w:val="005C6487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B545C"/>
    <w:rsid w:val="008D1943"/>
    <w:rsid w:val="009350B3"/>
    <w:rsid w:val="00990668"/>
    <w:rsid w:val="009A6276"/>
    <w:rsid w:val="009A6480"/>
    <w:rsid w:val="009C2B04"/>
    <w:rsid w:val="009D4223"/>
    <w:rsid w:val="00A035A8"/>
    <w:rsid w:val="00A03CEA"/>
    <w:rsid w:val="00A2658B"/>
    <w:rsid w:val="00AA09C1"/>
    <w:rsid w:val="00AA3838"/>
    <w:rsid w:val="00AD2D44"/>
    <w:rsid w:val="00AD62EC"/>
    <w:rsid w:val="00AE2EDC"/>
    <w:rsid w:val="00AF5C3E"/>
    <w:rsid w:val="00B00029"/>
    <w:rsid w:val="00B279A4"/>
    <w:rsid w:val="00B43758"/>
    <w:rsid w:val="00B56FB4"/>
    <w:rsid w:val="00B84FA8"/>
    <w:rsid w:val="00BF1E42"/>
    <w:rsid w:val="00BF44E3"/>
    <w:rsid w:val="00C56B61"/>
    <w:rsid w:val="00C67BC4"/>
    <w:rsid w:val="00CF2E08"/>
    <w:rsid w:val="00D110F7"/>
    <w:rsid w:val="00D33A12"/>
    <w:rsid w:val="00DD4027"/>
    <w:rsid w:val="00E46673"/>
    <w:rsid w:val="00EA3CC4"/>
    <w:rsid w:val="00ED7738"/>
    <w:rsid w:val="00F07EBD"/>
    <w:rsid w:val="00F10D6D"/>
    <w:rsid w:val="00F14B22"/>
    <w:rsid w:val="00F211BE"/>
    <w:rsid w:val="00F30DDB"/>
    <w:rsid w:val="00F32DF6"/>
    <w:rsid w:val="00F41FE1"/>
    <w:rsid w:val="00FA3162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0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D40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40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40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40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40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9</cp:revision>
  <cp:lastPrinted>2025-04-08T06:49:00Z</cp:lastPrinted>
  <dcterms:created xsi:type="dcterms:W3CDTF">2022-09-23T06:17:00Z</dcterms:created>
  <dcterms:modified xsi:type="dcterms:W3CDTF">2025-04-08T07:21:00Z</dcterms:modified>
</cp:coreProperties>
</file>