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7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0"/>
        <w:gridCol w:w="8800"/>
        <w:gridCol w:w="1540"/>
        <w:gridCol w:w="1540"/>
        <w:gridCol w:w="1540"/>
      </w:tblGrid>
      <w:tr w:rsidR="00EC76F7">
        <w:trPr>
          <w:trHeight w:val="480"/>
        </w:trPr>
        <w:tc>
          <w:tcPr>
            <w:tcW w:w="1476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76F7" w:rsidRDefault="00EC76F7">
            <w:pPr>
              <w:rPr>
                <w:rFonts w:ascii="Aptos Narrow" w:hAnsi="Aptos Narrow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36"/>
                <w:szCs w:val="36"/>
              </w:rPr>
              <w:t>Proračun 2025 - III. Izmjene i dopune</w:t>
            </w:r>
          </w:p>
        </w:tc>
      </w:tr>
      <w:tr w:rsidR="00EC76F7">
        <w:trPr>
          <w:trHeight w:val="375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76F7" w:rsidRDefault="00EC76F7">
            <w:pPr>
              <w:rPr>
                <w:rFonts w:ascii="Aptos Narrow" w:hAnsi="Aptos Narrow"/>
                <w:color w:val="000000"/>
                <w:sz w:val="28"/>
                <w:szCs w:val="28"/>
              </w:rPr>
            </w:pPr>
            <w:r>
              <w:rPr>
                <w:rFonts w:ascii="Aptos Narrow" w:hAnsi="Aptos Narrow"/>
                <w:color w:val="000000"/>
                <w:sz w:val="28"/>
                <w:szCs w:val="28"/>
              </w:rPr>
              <w:t>A. RAČUN PRIHODA I RASHODA</w:t>
            </w:r>
          </w:p>
        </w:tc>
      </w:tr>
      <w:tr w:rsidR="00EC76F7">
        <w:trPr>
          <w:trHeight w:val="375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76F7" w:rsidRDefault="00EC76F7">
            <w:pPr>
              <w:rPr>
                <w:rFonts w:ascii="Aptos Narrow" w:hAnsi="Aptos Narrow"/>
                <w:color w:val="000000"/>
                <w:sz w:val="28"/>
                <w:szCs w:val="28"/>
              </w:rPr>
            </w:pPr>
            <w:r>
              <w:rPr>
                <w:rFonts w:ascii="Aptos Narrow" w:hAnsi="Aptos Narrow"/>
                <w:color w:val="000000"/>
                <w:sz w:val="28"/>
                <w:szCs w:val="28"/>
              </w:rPr>
              <w:t>A3. RASHODI PREMA FUNKCIJSKOJ KLASIFIKACIJI</w:t>
            </w:r>
          </w:p>
        </w:tc>
      </w:tr>
      <w:tr w:rsidR="00EC76F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76F7" w:rsidRDefault="00EC76F7">
            <w:pPr>
              <w:rPr>
                <w:rFonts w:ascii="Aptos Narrow" w:hAnsi="Aptos Narrow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76F7" w:rsidRDefault="00EC76F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76F7" w:rsidRDefault="00EC76F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76F7" w:rsidRDefault="00EC76F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76F7" w:rsidRDefault="00EC76F7">
            <w:pPr>
              <w:jc w:val="right"/>
              <w:rPr>
                <w:sz w:val="20"/>
                <w:szCs w:val="20"/>
              </w:rPr>
            </w:pPr>
          </w:p>
        </w:tc>
      </w:tr>
      <w:tr w:rsidR="00EC76F7">
        <w:trPr>
          <w:trHeight w:val="702"/>
        </w:trPr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76F7" w:rsidRDefault="00EC76F7">
            <w:pPr>
              <w:jc w:val="center"/>
              <w:rPr>
                <w:rFonts w:ascii="Aptos Narrow" w:hAnsi="Aptos Narrow"/>
                <w:color w:val="000000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</w:rPr>
              <w:t>Funkcija</w:t>
            </w:r>
          </w:p>
        </w:tc>
        <w:tc>
          <w:tcPr>
            <w:tcW w:w="8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76F7" w:rsidRDefault="00EC76F7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Opis funkcije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76F7" w:rsidRDefault="00EC76F7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Proračun 2025 - II. Izmjene i dopune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76F7" w:rsidRDefault="00EC76F7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Povećanje</w:t>
            </w:r>
            <w:r>
              <w:rPr>
                <w:rFonts w:ascii="Aptos Narrow" w:hAnsi="Aptos Narrow"/>
                <w:color w:val="000000"/>
              </w:rPr>
              <w:br/>
            </w:r>
            <w:r>
              <w:rPr>
                <w:rFonts w:ascii="Aptos Narrow" w:hAnsi="Aptos Narrow"/>
                <w:color w:val="000000"/>
              </w:rPr>
              <w:br/>
              <w:t>Smanjenje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76F7" w:rsidRDefault="00EC76F7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Proračun 2025 - III. Izmjene i dopune</w:t>
            </w:r>
          </w:p>
        </w:tc>
      </w:tr>
      <w:tr w:rsidR="00EC76F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76F7" w:rsidRDefault="00EC76F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76F7" w:rsidRDefault="00EC76F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 xml:space="preserve">Opće javne usluge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76F7" w:rsidRDefault="00EC76F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647.800,00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76F7" w:rsidRDefault="00EC76F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75.300,00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76F7" w:rsidRDefault="00EC76F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723.100,00</w:t>
            </w:r>
          </w:p>
        </w:tc>
      </w:tr>
      <w:tr w:rsidR="00EC76F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76F7" w:rsidRDefault="00EC76F7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76F7" w:rsidRDefault="00EC76F7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 xml:space="preserve">Izvršna i zakonodavna tijela, financijski i fiskalni poslovi, vanjski poslovi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76F7" w:rsidRDefault="00EC76F7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637.800,00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76F7" w:rsidRDefault="00EC76F7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75.300,00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76F7" w:rsidRDefault="00EC76F7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713.100,00</w:t>
            </w:r>
          </w:p>
        </w:tc>
      </w:tr>
      <w:tr w:rsidR="00EC76F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76F7" w:rsidRDefault="00EC76F7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013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76F7" w:rsidRDefault="00EC76F7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 xml:space="preserve">Opće usluge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76F7" w:rsidRDefault="00EC76F7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76F7" w:rsidRDefault="00EC76F7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76F7" w:rsidRDefault="00EC76F7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10.000,00</w:t>
            </w:r>
          </w:p>
        </w:tc>
      </w:tr>
      <w:tr w:rsidR="00EC76F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76F7" w:rsidRDefault="00EC76F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76F7" w:rsidRDefault="00EC76F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 xml:space="preserve">Javni red i sigurnost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76F7" w:rsidRDefault="00EC76F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88.050,00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76F7" w:rsidRDefault="00EC76F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3.000,00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76F7" w:rsidRDefault="00EC76F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91.050,00</w:t>
            </w:r>
          </w:p>
        </w:tc>
      </w:tr>
      <w:tr w:rsidR="00EC76F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76F7" w:rsidRDefault="00EC76F7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76F7" w:rsidRDefault="00EC76F7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 xml:space="preserve">Usluge protupožarne zaštite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76F7" w:rsidRDefault="00EC76F7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57.000,00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76F7" w:rsidRDefault="00EC76F7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76F7" w:rsidRDefault="00EC76F7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57.000,00</w:t>
            </w:r>
          </w:p>
        </w:tc>
      </w:tr>
      <w:tr w:rsidR="00EC76F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76F7" w:rsidRDefault="00EC76F7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036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76F7" w:rsidRDefault="00EC76F7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 xml:space="preserve">Rashodi za javni red i sigurnost koji nisu drugdje svrstani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76F7" w:rsidRDefault="00EC76F7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31.050,00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76F7" w:rsidRDefault="00EC76F7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76F7" w:rsidRDefault="00EC76F7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34.050,00</w:t>
            </w:r>
          </w:p>
        </w:tc>
      </w:tr>
      <w:tr w:rsidR="00EC76F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76F7" w:rsidRDefault="00EC76F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76F7" w:rsidRDefault="00EC76F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 xml:space="preserve">Ekonomski poslovi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76F7" w:rsidRDefault="00EC76F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701.700,00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76F7" w:rsidRDefault="00EC76F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-39.000,00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76F7" w:rsidRDefault="00EC76F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662.700,00</w:t>
            </w:r>
          </w:p>
        </w:tc>
      </w:tr>
      <w:tr w:rsidR="00EC76F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76F7" w:rsidRDefault="00EC76F7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041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76F7" w:rsidRDefault="00EC76F7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 xml:space="preserve">Opći ekonomski, trgovački i poslovi vezani uz rad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76F7" w:rsidRDefault="00EC76F7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96.900,00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76F7" w:rsidRDefault="00EC76F7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76F7" w:rsidRDefault="00EC76F7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150.900,00</w:t>
            </w:r>
          </w:p>
        </w:tc>
      </w:tr>
      <w:tr w:rsidR="00EC76F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76F7" w:rsidRDefault="00EC76F7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042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76F7" w:rsidRDefault="00EC76F7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 xml:space="preserve">Poljoprivreda, šumarstvo, ribarstvo i lov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76F7" w:rsidRDefault="00EC76F7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17.300,00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76F7" w:rsidRDefault="00EC76F7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76F7" w:rsidRDefault="00EC76F7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19.300,00</w:t>
            </w:r>
          </w:p>
        </w:tc>
      </w:tr>
      <w:tr w:rsidR="00EC76F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76F7" w:rsidRDefault="00EC76F7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045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76F7" w:rsidRDefault="00EC76F7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 xml:space="preserve">Promet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76F7" w:rsidRDefault="00EC76F7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502.000,00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76F7" w:rsidRDefault="00EC76F7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-162.000,00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76F7" w:rsidRDefault="00EC76F7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340.000,00</w:t>
            </w:r>
          </w:p>
        </w:tc>
      </w:tr>
      <w:tr w:rsidR="00EC76F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76F7" w:rsidRDefault="00EC76F7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047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76F7" w:rsidRDefault="00EC76F7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 xml:space="preserve">Ostale industrije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76F7" w:rsidRDefault="00EC76F7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52.500,00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76F7" w:rsidRDefault="00EC76F7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26.000,00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76F7" w:rsidRDefault="00EC76F7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78.500,00</w:t>
            </w:r>
          </w:p>
        </w:tc>
      </w:tr>
      <w:tr w:rsidR="00EC76F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76F7" w:rsidRDefault="00EC76F7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049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76F7" w:rsidRDefault="00EC76F7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 xml:space="preserve">Ekonomski poslovi koji nisu drugdje svrstani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76F7" w:rsidRDefault="00EC76F7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33.000,00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76F7" w:rsidRDefault="00EC76F7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41.000,00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76F7" w:rsidRDefault="00EC76F7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74.000,00</w:t>
            </w:r>
          </w:p>
        </w:tc>
      </w:tr>
      <w:tr w:rsidR="00EC76F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76F7" w:rsidRDefault="00EC76F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76F7" w:rsidRDefault="00EC76F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 xml:space="preserve">Zaštita okoliša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76F7" w:rsidRDefault="00EC76F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35.300,00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76F7" w:rsidRDefault="00EC76F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11.700,00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76F7" w:rsidRDefault="00EC76F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47.000,00</w:t>
            </w:r>
          </w:p>
        </w:tc>
      </w:tr>
      <w:tr w:rsidR="00EC76F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76F7" w:rsidRDefault="00EC76F7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050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76F7" w:rsidRDefault="00EC76F7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 xml:space="preserve">Zaštita okoliša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76F7" w:rsidRDefault="00EC76F7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25.300,00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76F7" w:rsidRDefault="00EC76F7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11.700,00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76F7" w:rsidRDefault="00EC76F7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37.000,00</w:t>
            </w:r>
          </w:p>
        </w:tc>
      </w:tr>
      <w:tr w:rsidR="00EC76F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76F7" w:rsidRDefault="00EC76F7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051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76F7" w:rsidRDefault="00EC76F7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 xml:space="preserve">Gospodarenje otpadom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76F7" w:rsidRDefault="00EC76F7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76F7" w:rsidRDefault="00EC76F7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76F7" w:rsidRDefault="00EC76F7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10.000,00</w:t>
            </w:r>
          </w:p>
        </w:tc>
      </w:tr>
      <w:tr w:rsidR="00EC76F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76F7" w:rsidRDefault="00EC76F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06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76F7" w:rsidRDefault="00EC76F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 xml:space="preserve">Usluge unaprjeđenja stanovanja i zajednice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76F7" w:rsidRDefault="00EC76F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1.479.400,00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76F7" w:rsidRDefault="00EC76F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122.000,00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76F7" w:rsidRDefault="00EC76F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1.601.400,00</w:t>
            </w:r>
          </w:p>
        </w:tc>
      </w:tr>
      <w:tr w:rsidR="00EC76F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76F7" w:rsidRDefault="00EC76F7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061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76F7" w:rsidRDefault="00EC76F7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 xml:space="preserve">Razvoj stanovanja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76F7" w:rsidRDefault="00EC76F7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109.800,00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76F7" w:rsidRDefault="00EC76F7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76F7" w:rsidRDefault="00EC76F7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114.800,00</w:t>
            </w:r>
          </w:p>
        </w:tc>
      </w:tr>
      <w:tr w:rsidR="00EC76F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76F7" w:rsidRDefault="00EC76F7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064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76F7" w:rsidRDefault="00EC76F7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 xml:space="preserve">Ulična rasvjeta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76F7" w:rsidRDefault="00EC76F7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76F7" w:rsidRDefault="00EC76F7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76F7" w:rsidRDefault="00EC76F7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48.000,00</w:t>
            </w:r>
          </w:p>
        </w:tc>
      </w:tr>
      <w:tr w:rsidR="00EC76F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76F7" w:rsidRDefault="00EC76F7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066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76F7" w:rsidRDefault="00EC76F7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 xml:space="preserve">Rashodi vezani uz stanovanje i kom. pogodnosti koji nisu drugdje svrstani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76F7" w:rsidRDefault="00EC76F7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1.335.600,00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76F7" w:rsidRDefault="00EC76F7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103.000,00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76F7" w:rsidRDefault="00EC76F7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1.438.600,00</w:t>
            </w:r>
          </w:p>
        </w:tc>
      </w:tr>
      <w:tr w:rsidR="00EC76F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76F7" w:rsidRDefault="00EC76F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76F7" w:rsidRDefault="00EC76F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 xml:space="preserve">Zdravstvo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76F7" w:rsidRDefault="00EC76F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48.250,00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76F7" w:rsidRDefault="00EC76F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76F7" w:rsidRDefault="00EC76F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48.250,00</w:t>
            </w:r>
          </w:p>
        </w:tc>
      </w:tr>
      <w:tr w:rsidR="00EC76F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76F7" w:rsidRDefault="00EC76F7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070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76F7" w:rsidRDefault="00EC76F7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 xml:space="preserve">Zdravstvo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76F7" w:rsidRDefault="00EC76F7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76F7" w:rsidRDefault="00EC76F7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76F7" w:rsidRDefault="00EC76F7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1.000,00</w:t>
            </w:r>
          </w:p>
        </w:tc>
      </w:tr>
      <w:tr w:rsidR="00EC76F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76F7" w:rsidRDefault="00EC76F7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076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76F7" w:rsidRDefault="00EC76F7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 xml:space="preserve">Poslovi i usluge zdravstva koji nisu drugdje svrstani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76F7" w:rsidRDefault="00EC76F7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47.250,00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76F7" w:rsidRDefault="00EC76F7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76F7" w:rsidRDefault="00EC76F7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47.250,00</w:t>
            </w:r>
          </w:p>
        </w:tc>
      </w:tr>
      <w:tr w:rsidR="00EC76F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76F7" w:rsidRDefault="00EC76F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76F7" w:rsidRDefault="00EC76F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 xml:space="preserve">Rekreacija, kultura i religija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76F7" w:rsidRDefault="00EC76F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354.750,00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76F7" w:rsidRDefault="00EC76F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95.500,00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76F7" w:rsidRDefault="00EC76F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450.250,00</w:t>
            </w:r>
          </w:p>
        </w:tc>
      </w:tr>
      <w:tr w:rsidR="00EC76F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76F7" w:rsidRDefault="00EC76F7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081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76F7" w:rsidRDefault="00EC76F7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 xml:space="preserve">Službe rekreacije i sporta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76F7" w:rsidRDefault="00EC76F7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106.000,00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76F7" w:rsidRDefault="00EC76F7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37.000,00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76F7" w:rsidRDefault="00EC76F7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143.000,00</w:t>
            </w:r>
          </w:p>
        </w:tc>
      </w:tr>
      <w:tr w:rsidR="00EC76F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76F7" w:rsidRDefault="00EC76F7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082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76F7" w:rsidRDefault="00EC76F7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 xml:space="preserve">Službe kulture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76F7" w:rsidRDefault="00EC76F7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214.750,00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76F7" w:rsidRDefault="00EC76F7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58.500,00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76F7" w:rsidRDefault="00EC76F7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273.250,00</w:t>
            </w:r>
          </w:p>
        </w:tc>
      </w:tr>
      <w:tr w:rsidR="00EC76F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76F7" w:rsidRDefault="00EC76F7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084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76F7" w:rsidRDefault="00EC76F7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 xml:space="preserve">Religijske i druge službe zajednice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76F7" w:rsidRDefault="00EC76F7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76F7" w:rsidRDefault="00EC76F7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76F7" w:rsidRDefault="00EC76F7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14.000,00</w:t>
            </w:r>
          </w:p>
        </w:tc>
      </w:tr>
      <w:tr w:rsidR="00EC76F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76F7" w:rsidRDefault="00EC76F7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lastRenderedPageBreak/>
              <w:t>086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76F7" w:rsidRDefault="00EC76F7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 xml:space="preserve">Rashodi za rekreaciju, kulturu i religiju koji nisu drugdje svrstani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76F7" w:rsidRDefault="00EC76F7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76F7" w:rsidRDefault="00EC76F7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76F7" w:rsidRDefault="00EC76F7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20.000,00</w:t>
            </w:r>
          </w:p>
        </w:tc>
      </w:tr>
      <w:tr w:rsidR="00EC76F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76F7" w:rsidRDefault="00EC76F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76F7" w:rsidRDefault="00EC76F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 xml:space="preserve">Obrazovanje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76F7" w:rsidRDefault="00EC76F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1.249.700,00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76F7" w:rsidRDefault="00EC76F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184.000,00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76F7" w:rsidRDefault="00EC76F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1.433.700,00</w:t>
            </w:r>
          </w:p>
        </w:tc>
      </w:tr>
      <w:tr w:rsidR="00EC76F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76F7" w:rsidRDefault="00EC76F7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090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76F7" w:rsidRDefault="00EC76F7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 xml:space="preserve">Obrazovanje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76F7" w:rsidRDefault="00EC76F7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76F7" w:rsidRDefault="00EC76F7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76F7" w:rsidRDefault="00EC76F7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10.000,00</w:t>
            </w:r>
          </w:p>
        </w:tc>
      </w:tr>
      <w:tr w:rsidR="00EC76F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76F7" w:rsidRDefault="00EC76F7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091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76F7" w:rsidRDefault="00EC76F7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 xml:space="preserve">Predškolsko i osnovno obrazovanje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76F7" w:rsidRDefault="00EC76F7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1.204.700,00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76F7" w:rsidRDefault="00EC76F7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149.000,00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76F7" w:rsidRDefault="00EC76F7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1.353.700,00</w:t>
            </w:r>
          </w:p>
        </w:tc>
      </w:tr>
      <w:tr w:rsidR="00EC76F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76F7" w:rsidRDefault="00EC76F7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094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76F7" w:rsidRDefault="00EC76F7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 xml:space="preserve">Visoka naobrazba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76F7" w:rsidRDefault="00EC76F7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45.000,00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76F7" w:rsidRDefault="00EC76F7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76F7" w:rsidRDefault="00EC76F7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70.000,00</w:t>
            </w:r>
          </w:p>
        </w:tc>
      </w:tr>
      <w:tr w:rsidR="00EC76F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76F7" w:rsidRDefault="00EC76F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76F7" w:rsidRDefault="00EC76F7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 xml:space="preserve">Socijalna zaštita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76F7" w:rsidRDefault="00EC76F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127.000,00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76F7" w:rsidRDefault="00EC76F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15.000,00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76F7" w:rsidRDefault="00EC76F7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142.000,00</w:t>
            </w:r>
          </w:p>
        </w:tc>
      </w:tr>
      <w:tr w:rsidR="00EC76F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76F7" w:rsidRDefault="00EC76F7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101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76F7" w:rsidRDefault="00EC76F7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 xml:space="preserve">Bolest i invaliditet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76F7" w:rsidRDefault="00EC76F7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76F7" w:rsidRDefault="00EC76F7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76F7" w:rsidRDefault="00EC76F7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10.000,00</w:t>
            </w:r>
          </w:p>
        </w:tc>
      </w:tr>
      <w:tr w:rsidR="00EC76F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76F7" w:rsidRDefault="00EC76F7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102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76F7" w:rsidRDefault="00EC76F7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 xml:space="preserve">Starost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76F7" w:rsidRDefault="00EC76F7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65.000,00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76F7" w:rsidRDefault="00EC76F7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76F7" w:rsidRDefault="00EC76F7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65.000,00</w:t>
            </w:r>
          </w:p>
        </w:tc>
      </w:tr>
      <w:tr w:rsidR="00EC76F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76F7" w:rsidRDefault="00EC76F7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104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76F7" w:rsidRDefault="00EC76F7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 xml:space="preserve">Obitelj i djeca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76F7" w:rsidRDefault="00EC76F7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76F7" w:rsidRDefault="00EC76F7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76F7" w:rsidRDefault="00EC76F7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55.000,00</w:t>
            </w:r>
          </w:p>
        </w:tc>
      </w:tr>
      <w:tr w:rsidR="00EC76F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76F7" w:rsidRDefault="00EC76F7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106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76F7" w:rsidRDefault="00EC76F7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 xml:space="preserve">Stanovanje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76F7" w:rsidRDefault="00EC76F7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76F7" w:rsidRDefault="00EC76F7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76F7" w:rsidRDefault="00EC76F7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6.000,00</w:t>
            </w:r>
          </w:p>
        </w:tc>
      </w:tr>
      <w:tr w:rsidR="00EC76F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76F7" w:rsidRDefault="00EC76F7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109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76F7" w:rsidRDefault="00EC76F7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 xml:space="preserve">Aktivnosti socijalne zaštite koje nisu drugdje svrstane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76F7" w:rsidRDefault="00EC76F7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76F7" w:rsidRDefault="00EC76F7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76F7" w:rsidRDefault="00EC76F7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6.000,00</w:t>
            </w:r>
          </w:p>
        </w:tc>
      </w:tr>
      <w:tr w:rsidR="00EC76F7">
        <w:trPr>
          <w:trHeight w:val="499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76F7" w:rsidRDefault="00EC76F7">
            <w:pPr>
              <w:rPr>
                <w:rFonts w:ascii="Aptos Narrow" w:hAnsi="Aptos Narrow"/>
                <w:color w:val="000000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</w:rPr>
              <w:t>SVEUKUPNO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76F7" w:rsidRDefault="00EC76F7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76F7" w:rsidRDefault="00EC76F7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4.731.950,00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76F7" w:rsidRDefault="00EC76F7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467.500,00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C76F7" w:rsidRDefault="00EC76F7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5.199.450,00</w:t>
            </w:r>
          </w:p>
        </w:tc>
      </w:tr>
    </w:tbl>
    <w:p w:rsidR="000C546C" w:rsidRPr="00EC76F7" w:rsidRDefault="000C546C" w:rsidP="00EC76F7"/>
    <w:sectPr w:rsidR="000C546C" w:rsidRPr="00EC76F7" w:rsidSect="00EC76F7">
      <w:pgSz w:w="16838" w:h="11906" w:orient="landscape"/>
      <w:pgMar w:top="567" w:right="850" w:bottom="567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8EF"/>
    <w:rsid w:val="0002055B"/>
    <w:rsid w:val="000C546C"/>
    <w:rsid w:val="006328EF"/>
    <w:rsid w:val="00657AA2"/>
    <w:rsid w:val="00831AAB"/>
    <w:rsid w:val="008C5A49"/>
    <w:rsid w:val="00EC76F7"/>
    <w:rsid w:val="00FC2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8D2132-ED16-484D-B30C-E12F05E69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</w:style>
  <w:style w:type="paragraph" w:styleId="Naslov1">
    <w:name w:val="heading 1"/>
    <w:basedOn w:val="Normal"/>
    <w:next w:val="Normal"/>
    <w:link w:val="Naslov1Char"/>
    <w:uiPriority w:val="9"/>
    <w:qFormat/>
    <w:rsid w:val="006328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328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328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328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328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328E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328E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328E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328E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328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328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328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328EF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328EF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328E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328E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328E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328E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328E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328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328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328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328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6328E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328E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6328EF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328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328EF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328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6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2282</Characters>
  <Application>Microsoft Office Word</Application>
  <DocSecurity>0</DocSecurity>
  <Lines>19</Lines>
  <Paragraphs>5</Paragraphs>
  <ScaleCrop>false</ScaleCrop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Financije 2</dc:creator>
  <cp:keywords/>
  <dc:description/>
  <cp:lastModifiedBy>Financije 2</cp:lastModifiedBy>
  <cp:revision>2</cp:revision>
  <dcterms:created xsi:type="dcterms:W3CDTF">2025-12-23T08:39:00Z</dcterms:created>
  <dcterms:modified xsi:type="dcterms:W3CDTF">2025-12-23T08:39:00Z</dcterms:modified>
</cp:coreProperties>
</file>