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5860"/>
        <w:gridCol w:w="1540"/>
        <w:gridCol w:w="1540"/>
        <w:gridCol w:w="1540"/>
        <w:gridCol w:w="1540"/>
        <w:gridCol w:w="1540"/>
      </w:tblGrid>
      <w:tr w:rsidR="00A056BC">
        <w:trPr>
          <w:trHeight w:val="480"/>
        </w:trPr>
        <w:tc>
          <w:tcPr>
            <w:tcW w:w="149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Proračun 2026</w:t>
            </w:r>
          </w:p>
        </w:tc>
      </w:tr>
      <w:tr w:rsidR="00A056BC">
        <w:trPr>
          <w:trHeight w:val="37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II. POSEBNI DIO</w:t>
            </w:r>
          </w:p>
        </w:tc>
      </w:tr>
      <w:tr w:rsidR="00A056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sz w:val="20"/>
                <w:szCs w:val="20"/>
              </w:rPr>
            </w:pPr>
          </w:p>
        </w:tc>
      </w:tr>
      <w:tr w:rsidR="00A056BC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sz w:val="20"/>
                <w:szCs w:val="20"/>
              </w:rPr>
            </w:pP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001</w:t>
            </w:r>
          </w:p>
        </w:tc>
        <w:tc>
          <w:tcPr>
            <w:tcW w:w="58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PREDSTAVNIČKA I IZVRŠNA TIJELA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397.146,60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503.600,00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472.000,00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495.600,00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509.760,00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283.113,78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292.800,00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307.440,00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316.224,00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MJERE I AKTIVNOSTI ZA OSIGURANJE RADA IZ DJELOKRUGA PREDSTAVNIČKOG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283.113,78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292.800,00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307.440,00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316.224,00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A100001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SJEDNICE OPĆINSKOG VIJEĆA I NAKNADE ZA RAD PREDSTAVNIČKIH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10.972,08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15.120,00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10.972,08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15.120,00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10.972,08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15.120,00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10.972,08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15.120,00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A100002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FINANCIRANJE POLITIČKIH STRANAKA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5.395,00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A100039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OTPLATA KREDITA DJEČJI VRTIĆ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42.449,97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42.840,00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44.064,00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42.449,97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42.840,00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44.064,00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8.321,97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6.804,00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8.321,97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6.615,00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6.804,00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34.128,00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36.225,00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37.260,00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34.128,00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36.225,00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37.260,00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A100154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OTPLATA KREDITA MODERNIZACIJA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224.296,73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235.440,00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224.296,73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235.440,00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47.332,97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44.280,00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47.332,97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44.280,00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176.963,76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185.850,00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191.160,00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Izdaci za otplatu glavnice primljenih kredita i zajmova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176.963,76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185.850,00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191.160,00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A100155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PROVOĐENJE LOKALNIH IZBORA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A100159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KRATKOROČNI KREDIT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OPĆINSKI NAČELNIK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114.032,82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169.300,00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179.200,00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188.160,00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193.536,00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MJERE I AKTIVNOSTI ZA OSIGURANJE RADA IZ DJELOKRUGA IZVRŠNOG TIJELA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114.032,82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169.300,00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179.200,00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188.160,00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193.536,00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A100004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POSLOVANJE UREDA NAČELNIKA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56.574,58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91.455,00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94.068,00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56.574,58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91.455,00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94.068,00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56.574,58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87.100,00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91.455,00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94.068,00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51.492,44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82.425,00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84.780,00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5.082,14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9.288,00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A100059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MEĐUOPĆINSKA, MEĐUNARODNA I MEĐUREGIONALNA SURADNJA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A100061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PRORAČUNSKA ZALIHA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lastRenderedPageBreak/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A100062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PROTOKOL I OSTALE AKTIVNOSTI UREDA NAČELNIKA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8.055,28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14.175,00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14.580,00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8.055,28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14.175,00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14.580,00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8.055,28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14.175,00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14.580,00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8.055,28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14.175,00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14.580,00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A100063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PROMIDŽBA I INFORMIRANJE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40.978,54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57.888,00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40.978,54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57.888,00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40.978,54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57.888,00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40.978,54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56.280,00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57.888,00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A100097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NATJEČAJA I OSTALIH AKTIVNOSTI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1.968,17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1.968,17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3.780,00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1.968,17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1.968,17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3.780,00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A100193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KNJIGE KULINARSTVO I TRADICIONALNA JELA SRAČINEC I SVIBOVEC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3.456,25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3.456,25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3.456,25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3.456,25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A100226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KNJIGE MONOGRAFIJA OPĆINE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A100235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KNJIGE MONOGRAFIJA SELA SVIBOVEC PODRAVSKI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lastRenderedPageBreak/>
              <w:t>002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3.022.767,20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4.439.850,00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5.333.000,00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4.917.150,00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4472C4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FFFFFF"/>
              </w:rPr>
            </w:pPr>
            <w:r>
              <w:rPr>
                <w:rFonts w:ascii="Aptos Narrow" w:hAnsi="Aptos Narrow"/>
                <w:b/>
                <w:bCs/>
                <w:color w:val="FFFFFF"/>
              </w:rPr>
              <w:t>5.057.640,00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GLAVA: 00103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JEDINSTVENI UPRAVNI ODJEL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3.022.767,20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4.439.850,00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5.333.000,00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4.917.150,00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6DFE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5.057.640,00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MJERE I AKTIVNOSTI ZA OSIGURANJE RADA IZ DJELOKRUGA JEDINSTVENOG UPRAVNOG ODJELA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259.335,34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345.700,00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418.700,00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439.635,00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452.196,00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A100003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ADMINISTRATIVNO, TEHNIČKO I STRUČNO OSOBLJE JEDINSTVENOG UPRAVNOG ODJELA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195.714,81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319.400,00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344.952,00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195.714,81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319.400,00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344.952,00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195.714,81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319.400,00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335.370,00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344.952,00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183.468,43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310.800,00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319.680,00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12.246,38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24.570,00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25.272,00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TROŠKOVI SUDSKIH I UPRAVNIH POSTUPAKA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11.411,45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39.096,00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11.411,45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39.096,00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11.411,45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38.010,00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39.096,00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11.411,45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35.910,00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36.936,00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A100065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REDOVITI TROŠKOVI POSLOVANJA JAVNE UPRAVE I ADMINISTRACIJE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28.594,97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34.230,00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35.208,00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28.594,97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34.230,00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35.208,00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28.594,97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34.230,00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35.208,00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28.594,97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34.230,00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35.208,00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A100066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FINANCIJSKI I OSTALI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23.614,11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32.940,00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23.614,11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32.940,00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23.614,11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32.940,00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20.313,02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3.301,09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AKTIVNA POLITIKA ZAPOŠLJAVANJA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5.991,60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PROGRAM JAVNIH RADOVA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5.991,60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10.260,00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 od Izvanproračunskih korisnika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5.991,60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5.991,60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5.871,60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RAZVOJ POLJOPRIVREDE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9.173,31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14.300,00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15.015,00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15.444,00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A100067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SUBVENCIJE POLJOPRIVREDNICIMA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9.173,31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11.865,00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12.204,00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9.173,31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11.865,00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12.204,00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9.173,31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11.865,00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12.204,00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9.173,31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11.865,00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12.204,00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A100227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EDUKACIJE ZA ODRŽIVU UPORABU PESTICIDA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ZBRINJAVANJE POLJOPRIVREDNE AMBALAŽE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RAZVOJ GOSPODARSTVA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34.763,62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35.640,00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A100068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POTPORE GOSPODARSKIM SUBJEKTIMA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34.763,62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35.640,00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34.763,62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35.640,00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34.763,62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35.640,00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34.763,62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35.640,00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UPRAVLJANJE IMOVINOM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73.430,23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96.900,00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403.800,00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124.740,00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128.304,00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A100008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OBJEKATA ZA REDOVNO KORIŠTENJE - REŽIJSKI TROŠKOVI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52.879,00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85.680,00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88.128,00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52.879,00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85.680,00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88.128,00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52.879,00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85.680,00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88.128,00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52.879,00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85.680,00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88.128,00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A100069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OBJEKATA ZA REDOVNO KORIŠTENJE - TEKUĆA ODRŽAVANJA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9.539,18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8.640,00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9.539,18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8.640,00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9.539,18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8.640,00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9.539,18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8.640,00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A100070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UREDSKIH POSTROJENJA I OPREME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4.462,40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7.776,00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4.462,40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7.776,00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4.462,40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7.776,00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4.462,40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7.776,00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A100071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OBJEKATA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3.849,65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19.440,00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3.849,65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19.440,00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2.395,50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2.395,50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1.454,15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16.740,00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1.454,15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16.740,00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A100127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PROVEDBENI PLANOVI UPRAVLJANJA IMOVINOM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K100010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ZGRADA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ODRŽAVANJE OBJEKATA I UREĐAJA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123.713,78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381.800,00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400.890,00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412.344,00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JAVNIH ZELENIH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24.575,55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58.800,00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60.480,00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24.575,55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24.575,55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24.575,55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58.800,00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60.480,00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58.800,00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60.480,00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60.480,00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REDOVITO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11.195,00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25.380,00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11.195,00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11.195,00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11.195,00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3.780,00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3.780,00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A100017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22.230,04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22.680,00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22.230,04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22.230,04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22.230,04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37.200,36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12.736,25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12.736,25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12.736,25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39.960,00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24.464,11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24.464,11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24.464,11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34.560,00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34.560,00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12.960,00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A100073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PROMETNE SIGNALIZACIJE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A100074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ZIMSKO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1.687,50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1.687,50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1.687,50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1.687,50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A100075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UREĐAJA I STROJEVA ZA ODRŽAVANJE ZELENIH POVRŠINA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4.697,27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23.415,00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24.084,00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4.697,27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23.415,00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24.084,00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4.697,27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23.415,00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24.084,00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4.697,27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23.415,00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24.084,00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A100092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NABAVA UREĐAJA I OPREME ZA OBAVLJANJE KOMUNALNIH DJELATNOSTI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2.301,06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89.250,00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91.800,00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2.301,06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1.223,95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1.223,95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1.077,11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36.720,00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1.077,11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36.720,00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54.000,00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A100123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UREĐENJE I ODRŽAVANJE ZEMLJIŠTA U VLASNIŠTVU DRŽAVE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18.360,00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18.360,00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18.360,00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EVIDENTIRANJE IZVEDENIH STANJA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4.437,50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4.437,50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4.437,50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4.437,50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OBJEKATA NA MJESNIM GROBLJIMA ZA REDOVNO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5.377,00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5.377,00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5.377,00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5.377,00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K100077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MJESNIH GROBLJA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1009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IZGRADNJA OBJEKATA I UREĐAJA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119.191,37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380.100,00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369.360,00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K100171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K100194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 PUTA U SVIBOVCU PODRAVSKOM - KČBR. 3053/59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174,65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174,65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174,65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174,65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K100208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 KRATKE ULICE (NC 1-001)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64.812,87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64.812,87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64.812,87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64.812,87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K100209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REKONSTRUKCIJA ODVOJKA ULICE MATE MELINČEKA (NC 1-022)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Prodaja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UREĐENJE STAZA NA MJESNOM GROBLJU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53.955,00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53.955,00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53.955,00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53.955,00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54.000,00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POSTAVLJANJE ZIDA ZA URNE NA MJESNOM GROBLJU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K100217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DOGRADNJA VANJSKE RASVJETE NA MJESNOM GROBLJU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JAVNE SLAVINE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K100236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PRODUŽETKA ULICE VLADIMIRA NAZORA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129.600,00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Prodaja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75.600,00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PRODUŽETKA ODVOJKA ULICE ĐURE KUHARA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97.200,00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43.200,00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43.200,00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54.000,00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PRODUŽETKA DRAVSKE ULICE - ZLATNI KUTIĆ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54.000,00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ZAŠTITA OKOLIŠA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40.563,10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60.300,00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64.050,00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65.880,00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A100049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MOBILNO RECIKLAŽNO DVORIŠTE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15.540,53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15.540,53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15.540,53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2.922,08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12.618,45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A100079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VETERINARSKO - HIGIJENIČARSKI POSLOVI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8.322,72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8.322,72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8.322,72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8.322,72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A100080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DERATIZACIJA I DEZINSEKCIJA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7.717,58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43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7.717,58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7.717,58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7.717,58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A100082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NAKNADA ZA SMANJENJE OTPADA - FZZO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A100133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ZBRINJAVANJA GRAĐEVINSKOG OTPADA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1.489,82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1.489,82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1.489,82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1.489,82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ČIPIRANJA, STERILIZACIJE ILI KASTRACIJE PASA I MAČAKA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2.475,20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2.475,20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2.475,20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2.475,20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A100187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KORIŠTENJE ODLAGALIŠTA KOMUNALNOG OTPADA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5.017,25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5.017,25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5.017,25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5.017,25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ZDRAVSTVENA SKRB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5.916,00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23.625,00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24.300,00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A100088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FINANCIRANJE PREVENTIVNIH PREGLEDA ZA MJEŠTANE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5.916,00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23.220,00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5.916,00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23.220,00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5.916,00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23.220,00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5.916,00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23.220,00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A100100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ZDRAVSTVENIH OBJEKATA ZA REDOVNO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RAZVOJ SPORTA I REKREACIJE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53.707,81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106.000,00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217.350,00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223.560,00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A100033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RADA SPORTSKIH UDRUGA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64.800,00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64.800,00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64.800,00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64.800,00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A100101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SPORTSKIH OBJEKATA ZA REDOVNO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2.612,86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2.612,86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7.560,00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2.612,86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7.560,00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2.612,86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7.560,00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A100189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KAPITALNE DONACIJE SPORTSKIM UDRUGAMA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K100044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IGRALIŠTA NK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731,95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731,95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731,95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731,95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K100090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IGRALIŠTA NK PODRAVAC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1.813,00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K100102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NA OBJEKTU NK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K100103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NA OBJEKTU NK PODRAVAC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K100190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POMOĆNOG IGRALIŠTA NK PODRAVAC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118.800,00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86.400,00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86.400,00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Prodaja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K100203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RIBIČKE KUĆE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K100240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RASVJETE NA NOGOMETNOM IGRALIŠTU NK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K100241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POMOĆNOG OBJEKTA UZ RIBIČKU KUĆU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JAVNE POTREBE U KULTURI I RELIGIJI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460.979,82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228.750,00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349.000,00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366.450,00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376.920,00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ORGANIZACIJA MANIFESTACIJA NA PODRUČJU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12.063,40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24.840,00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12.063,40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24.840,00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12.063,40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24.840,00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12.063,40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24.840,00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RADA UDRUGA IZ PODRUČJA KULTURE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PROGRAMA VJERSKIH ZAJEDNICA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A100109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OBJEKATA DRUŠTVENIH DOMOVA ZA REDOVNO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10.624,53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10.624,53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10.624,53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10.624,53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54.000,00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A100175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OBILJEŽAVANJE DANA OPĆINE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33.771,88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72.450,00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74.520,00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33.771,88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72.450,00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74.520,00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33.771,88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72.450,00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74.520,00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33.771,88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72.360,00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A100176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OBILJEŽAVANJE FAŠNIKA U SRAČINCU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16.879,71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45.360,00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16.879,71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45.360,00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16.879,71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45.360,00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16.879,71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45.360,00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A100177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OBILJEŽAVANJE DANA SVETOG BENEDIKTA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25.725,00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26.460,00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25.725,00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26.460,00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25.725,00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26.460,00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9.980,00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24.500,00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25.725,00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26.460,00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A100178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OBILJEŽAVANJE DANA OBITELJI - BICIKLIJADA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2.223,14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2.223,14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2.223,14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1.128,14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1.095,00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A100233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KESTENIJADA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14.040,00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13.650,00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14.040,00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13.125,00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13.500,00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13.125,00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13.500,00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K100110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I OPREMANJE DOMA KULTURE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309.574,66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268.874,66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928,75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928,75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267.945,91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44.592,63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223.353,28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I OPREMANJE DRUŠTVENOG DOMA SVIBOVEC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DODATNA ULAGANJA I OPREMANJE TKIC-a SVIBOVEC PODRAVSKI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K100231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 ZA ODRŽAVANJE MANIFESTACIJA NA PODRUČJU OPĆINE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T100120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PROJEKTA EUROPA ZA GRAĐANE - BRATIMLJENJE GRADOVA I OPĆINA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19.425,00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19.980,00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Programi unije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17.280,00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17.280,00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17.280,00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T100212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KONZERVATORSKE I RESTAURATORSKE DOKUMENTACIJE - KAPELA SV. BENEDIKTA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29.062,50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Tekuće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29.062,50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29.062,50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29.062,50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ORGANIZACIJA I PROVOĐENJE SUSTAVA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48.986,07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75.850,00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79.850,00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83.842,50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86.238,00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A100034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RADA DOBROVOLJNOG VATROGASNOG DRUŠTVA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66.960,00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66.960,00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66.960,00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A100035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1.289,50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7.717,50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7.938,00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1.289,50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7.717,50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7.938,00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1.289,50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6.667,50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6.858,00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339,50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1.417,50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1.458,00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A100124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SUSTAVA ZAŠTITE I SPAŠAVANJA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2.546,57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2.546,57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11.340,00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2.546,57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2.546,57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11.025,00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11.340,00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PREDŠKOLSKI ODGOJ I SKRB O DJECI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1.389.711,76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1.009.700,00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851.550,00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875.880,00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A100026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PREDŠKOLSKI ODGOJ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305.001,23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305.001,23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305.001,23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305.001,23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A100173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KAPITALNIH PROJEKATA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A100204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TEKUĆIH PROJEKATA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2.335,00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3.240,00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2.335,00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3.240,00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2.335,00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3.240,00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2.335,00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3.150,00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3.240,00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EKONOMSKE CIJENE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679.500,00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713.475,00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733.860,00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555.975,00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571.860,00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555.975,00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571.860,00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529.500,00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555.975,00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571.860,00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162.000,00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162.000,00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157.500,00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162.000,00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A100219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PREDŠKOLE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2.625,00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A100220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ASISTENATA ZA DJECU S POSEBNIM POTREBAMA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54.000,00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K100047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DJEČJEG IGRALIŠTA UZ DJEČJI VRTIĆ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K100184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DOGRADNJA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1.061.155,53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806.327,84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806.327,84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806.327,84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536.500,00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71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Prodaja zemljišta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174.827,69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174.827,69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174.827,69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K100185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59.700,00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K100205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TEKUĆE I INVESTICIJSKO ODRŽAVANJE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JAVNE POTREBE U OBRAZOVANJU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132.883,16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240.000,00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252.000,00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259.200,00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A100027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STIPENDIJE UČENICIMA I STUDENTIMA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54.000,00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28.890,00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54.000,00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A100029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NAJMA 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22.178,36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22.178,36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22.178,36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22.178,36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A100113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TEKUĆIH PROJEKATA OSNOVNE ŠKOLE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73.514,80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73.514,80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73.514,80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73.514,80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KAPITALNIH PROJEKATA OSNOVNE ŠKOLE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JEDNOKRATNE NAGRADE STUDENTIMA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A100221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CJELODNEVNOG BORAVKA UČENIKA OŠ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124.200,00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124.200,00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124.200,00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124.200,00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A100244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NAGRADE ZA IZVRSNOST I PROMICANJE OPĆINE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126.901,10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999.800,00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1.183.800,00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990.990,00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1.040.904,00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A100021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PROJEKTNE DOKUMENTACIJE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2.147,50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2.147,50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2.147,50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2.147,50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Instrumenti EU nove generacije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A100041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PRIKLJUČAKA NA OPTIČKU MREŽU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13.965,00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14.364,00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13.965,00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14.364,00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13.965,00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14.364,00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15.900,00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13.965,00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14.364,00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A100093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BOŽIĆNE DEKORACIJE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11.309,97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17.280,00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11.309,97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17.280,00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11.309,97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17.280,00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11.309,97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17.280,00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A100095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KULTURNIH I VJERSKIH SPOMENIKA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A100207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I ODRŽAVANJE NADSTREŠNICA NA AUTOBUSNIM STAJALIŠTIMA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1.808,09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1.808,09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3.780,00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1.808,09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3.780,00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1.808,09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3.675,00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3.780,00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K100023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OTKUP ZEMLJIŠTA I OBJEKATA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33.480,00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33.480,00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33.480,00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K100094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NABAVA BOŽIĆNE DEKORACIJE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5.026,25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5.026,25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5.026,25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5.026,25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K100195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OTKUP NADSTREŠNICA NA AUTOBUSNIM STAJALIŠTIMA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7.720,00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K100201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POSTAVLJANJE PROMETNE SIGNALIZACIJE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9.035,58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9.035,58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9.035,58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9.035,58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IZRADA URBANISTIČKIH PLANOVA UREĐENJA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2.748,85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194.400,00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2.748,85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2.748,85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2.748,85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Instrumenti EU nove generacije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194.400,00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194.400,00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194.400,00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K100215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PARKA ČRLENKA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227.000,00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K100223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PROJEKTA DRAVA - EUROPSKA AMAZONA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329.400,00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Fondovi EU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329.400,00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329.400,00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320.250,00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329.400,00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K100229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POSTAVLJANJE VIDEONADZORA U PARKU ČRLENKA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K100230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POSTAVLJANJE VIDEONADZORA NA PARKIRALIŠTU KOD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K100239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PARKA PRODNICA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POSTAVLJANJE VIDEONADZORA U PARKU POTOK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T100052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IZGRADNJE KANALIZACIJE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18.442,81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194.400,00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18.442,81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189.000,00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194.400,00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18.442,81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189.000,00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194.400,00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18.442,81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189.000,00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194.400,00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T100053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IZGRADNJE PLINSKE MREŽE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T100078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REKONSTRUKCIJA ŽUPANIJSKIH CESTA - ZELENDVORSKA ULICA PREMA MAJERJU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25.408,60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25.408,60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25.408,60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25.408,60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T100107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IZGRADNJE VODOVODA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T100108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REKONSTRUKCIJE ŽUPANIJSKIH CESTA U SVIBOVCU PODRAVSKOM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26.603,45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26.603,45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26.603,45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26.603,45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T100196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PROVEDBA PROJEKTA DRAVA - EUROPSKA AMAZONA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55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Kapitalne pomoći EU sredstva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T100206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REKONSTRUKCIJA ŽUPANIJSKIH CESTA ZELENDVORSKA ULICA - STAMBENA ZONA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T100214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KRUŽNOG TOKA PROMETA (ROTORA) U NASELJU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48.600,00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47.250,00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T100222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POSTAVLJANJA USPORIVAČA PROMETA NA ŽUPANIJSKIM CESTAMA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RAZVOJ TURIZMA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38.784,57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147.300,00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448.300,00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470.715,00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484.164,00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A100168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ODRŽAVANJE PARKA VELIKA GRABA ZA REDOVNO KORIŠTENJE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9.286,66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52.290,00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53.784,00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9.286,66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52.290,00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53.784,00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9.286,66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50.820,00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52.272,00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9.286,66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48.400,00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50.820,00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52.272,00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1.512,00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1.470,00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1.512,00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A100202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MANIFESTACIJE U PARKU VELIKA GRABA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23.009,14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23.009,14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34.020,00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23.009,14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34.020,00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23.009,14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33.075,00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34.020,00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K100169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OPREMANJE PARKA VELIKA GRABA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6.488,77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6.488,77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6.488,77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6.488,77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Kap.projekt: K100224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IZGRADNJA BAZENA U NASELJU SRAČINEC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334.800,00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334.800,00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334.800,00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325.500,00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334.800,00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Tek.projekt: T100225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HOSTED BY TRADITION - INTERREG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39.960,00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39.960,00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38.850,00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39.960,00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Program: 1019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SOCIJALNA SKRB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98.734,56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159.950,00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181.950,00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191.047,50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</w:rPr>
            </w:pPr>
            <w:r>
              <w:rPr>
                <w:rFonts w:ascii="Aptos Narrow" w:hAnsi="Aptos Narrow"/>
                <w:b/>
                <w:bCs/>
                <w:color w:val="000000"/>
              </w:rPr>
              <w:t>196.506,00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A100025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POJEDINCIMA I OBITELJIMA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13.877,53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13.877,53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13.877,53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13.877,53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A100036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DJELATNOST CRVENOG KRIŽA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12.015,34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9.936,00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12.015,34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9.936,00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12.015,34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9.936,00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12.015,34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12.200,00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9.660,00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9.936,00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A100084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NAKNADE ZA NOVOROĐENČAD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27.000,00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27.000,00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8.600,00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26.250,00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27.000,00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A100087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DONACIJE UDRUGAMA SOCIJALNOG ZNAČAJA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13.285,40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13.285,40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13.285,40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21.600,00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donacije, kazne, naknade šteta i kapitalne pomoći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13.285,40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21.600,00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A100098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OBITELJIMA I KUĆANSTVIMA ZA STANOVANJE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3.567,91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3.567,91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3.567,91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4.320,00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3.567,91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4.320,00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A100099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NOVČANE POMOĆI UMIROVLJENICIMA ZA BOŽIĆ I USKRS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86.400,00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39.130,00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86.400,00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39.130,00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86.400,00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39.130,00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84.000,00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86.400,00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A100160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SUFINANCIRANJE TROŠKOVA PRIKUPLJANJA I PRIMOPREDAJE PELENA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998,10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998,10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998,10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2.160,00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998,10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A100166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PODJELA DAROVA POVODOM BLAGDANA SVETOG NIKOLE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7.260,28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7.260,28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7.260,28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16.200,00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7.260,28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15.750,00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16.200,00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A100186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PRIJEVOZ POKOJNIKA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810,00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787,50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810,00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787,50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810,00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787,50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810,00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A100228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OSTVARIVANJE PRAVA HRVATSKIH BRANITELJA IZ DOMOVINSKOG RATA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1.080,00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1.080,00</w:t>
            </w:r>
          </w:p>
        </w:tc>
      </w:tr>
      <w:tr w:rsidR="00A056BC">
        <w:trPr>
          <w:trHeight w:val="702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Aktivnost: A100245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POMOĆ OSOBAMA S TEŠKOĆAMA U RAZVOJU I INVALIDITETOM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Izvor: 11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Porez i prirez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CC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rFonts w:ascii="Aptos Narrow" w:hAnsi="Aptos Narrow"/>
                <w:color w:val="000000"/>
                <w:sz w:val="16"/>
                <w:szCs w:val="16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10.800,00</w:t>
            </w:r>
          </w:p>
        </w:tc>
      </w:tr>
      <w:tr w:rsidR="00A056BC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10.800,00</w:t>
            </w:r>
          </w:p>
        </w:tc>
      </w:tr>
      <w:tr w:rsidR="00A056BC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3.419.913,80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4.943.450,00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5.805.000,00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5.412.750,00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A056BC" w:rsidRDefault="00A056BC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5.567.400,00</w:t>
            </w:r>
          </w:p>
        </w:tc>
      </w:tr>
    </w:tbl>
    <w:p w:rsidR="000C546C" w:rsidRPr="00A056BC" w:rsidRDefault="000C546C" w:rsidP="00A056BC"/>
    <w:sectPr w:rsidR="000C546C" w:rsidRPr="00A056BC" w:rsidSect="00A056BC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B12"/>
    <w:rsid w:val="0002055B"/>
    <w:rsid w:val="000C546C"/>
    <w:rsid w:val="00240B12"/>
    <w:rsid w:val="008C5A49"/>
    <w:rsid w:val="00A056BC"/>
    <w:rsid w:val="00A74467"/>
    <w:rsid w:val="00C81FFC"/>
    <w:rsid w:val="00FC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71B7EB-4677-4FA3-8B9A-6CA3B52F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240B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0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40B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40B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40B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40B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40B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40B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40B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40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40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40B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40B1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40B1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40B1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40B1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40B1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40B1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40B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40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0B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40B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0B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40B1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40B1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40B1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0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0B1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0B12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240B12"/>
    <w:rPr>
      <w:color w:val="467886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40B12"/>
    <w:rPr>
      <w:color w:val="96607D"/>
      <w:u w:val="single"/>
    </w:rPr>
  </w:style>
  <w:style w:type="paragraph" w:customStyle="1" w:styleId="msonormal0">
    <w:name w:val="msonormal"/>
    <w:basedOn w:val="Normal"/>
    <w:rsid w:val="00240B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3">
    <w:name w:val="xl63"/>
    <w:basedOn w:val="Normal"/>
    <w:rsid w:val="00240B1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4">
    <w:name w:val="xl64"/>
    <w:basedOn w:val="Normal"/>
    <w:rsid w:val="00240B12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xl65">
    <w:name w:val="xl65"/>
    <w:basedOn w:val="Normal"/>
    <w:rsid w:val="00240B12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b/>
      <w:bCs/>
      <w:kern w:val="0"/>
      <w:sz w:val="36"/>
      <w:szCs w:val="36"/>
      <w:lang w:eastAsia="hr-HR"/>
      <w14:ligatures w14:val="none"/>
    </w:rPr>
  </w:style>
  <w:style w:type="paragraph" w:customStyle="1" w:styleId="xl66">
    <w:name w:val="xl66"/>
    <w:basedOn w:val="Normal"/>
    <w:rsid w:val="00240B12"/>
    <w:pPr>
      <w:spacing w:before="100" w:beforeAutospacing="1" w:after="100" w:afterAutospacing="1"/>
      <w:textAlignment w:val="center"/>
    </w:pPr>
    <w:rPr>
      <w:rFonts w:ascii="Aptos Narrow" w:eastAsia="Times New Roman" w:hAnsi="Aptos Narrow" w:cs="Times New Roman"/>
      <w:kern w:val="0"/>
      <w:sz w:val="28"/>
      <w:szCs w:val="28"/>
      <w:lang w:eastAsia="hr-HR"/>
      <w14:ligatures w14:val="none"/>
    </w:rPr>
  </w:style>
  <w:style w:type="paragraph" w:customStyle="1" w:styleId="xl67">
    <w:name w:val="xl67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68">
    <w:name w:val="xl68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69">
    <w:name w:val="xl69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4472C4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FFFFFF"/>
      <w:kern w:val="0"/>
      <w:sz w:val="24"/>
      <w:szCs w:val="24"/>
      <w:lang w:eastAsia="hr-HR"/>
      <w14:ligatures w14:val="none"/>
    </w:rPr>
  </w:style>
  <w:style w:type="paragraph" w:customStyle="1" w:styleId="xl70">
    <w:name w:val="xl70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1">
    <w:name w:val="xl71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6DFEC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2">
    <w:name w:val="xl72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3">
    <w:name w:val="xl73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4"/>
      <w:szCs w:val="24"/>
      <w:lang w:eastAsia="hr-HR"/>
      <w14:ligatures w14:val="none"/>
    </w:rPr>
  </w:style>
  <w:style w:type="paragraph" w:customStyle="1" w:styleId="xl74">
    <w:name w:val="xl74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5">
    <w:name w:val="xl75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6">
    <w:name w:val="xl76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7">
    <w:name w:val="xl77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6"/>
      <w:szCs w:val="16"/>
      <w:lang w:eastAsia="hr-HR"/>
      <w14:ligatures w14:val="none"/>
    </w:rPr>
  </w:style>
  <w:style w:type="paragraph" w:customStyle="1" w:styleId="xl78">
    <w:name w:val="xl78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79">
    <w:name w:val="xl79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ptos Narrow" w:eastAsia="Times New Roman" w:hAnsi="Aptos Narrow" w:cs="Times New Roman"/>
      <w:b/>
      <w:bCs/>
      <w:color w:val="000000"/>
      <w:kern w:val="0"/>
      <w:sz w:val="20"/>
      <w:szCs w:val="20"/>
      <w:lang w:eastAsia="hr-HR"/>
      <w14:ligatures w14:val="none"/>
    </w:rPr>
  </w:style>
  <w:style w:type="paragraph" w:customStyle="1" w:styleId="xl80">
    <w:name w:val="xl80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1">
    <w:name w:val="xl81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hr-HR"/>
      <w14:ligatures w14:val="none"/>
    </w:rPr>
  </w:style>
  <w:style w:type="paragraph" w:customStyle="1" w:styleId="xl82">
    <w:name w:val="xl82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  <w:style w:type="paragraph" w:customStyle="1" w:styleId="xl83">
    <w:name w:val="xl83"/>
    <w:basedOn w:val="Normal"/>
    <w:rsid w:val="00240B1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69696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76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9775</Words>
  <Characters>55720</Characters>
  <Application>Microsoft Office Word</Application>
  <DocSecurity>0</DocSecurity>
  <Lines>464</Lines>
  <Paragraphs>130</Paragraphs>
  <ScaleCrop>false</ScaleCrop>
  <Company/>
  <LinksUpToDate>false</LinksUpToDate>
  <CharactersWithSpaces>65365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Financije 2</dc:creator>
  <cp:keywords/>
  <dc:description/>
  <cp:lastModifiedBy>Financije 2</cp:lastModifiedBy>
  <cp:revision>2</cp:revision>
  <dcterms:created xsi:type="dcterms:W3CDTF">2025-12-11T09:15:00Z</dcterms:created>
  <dcterms:modified xsi:type="dcterms:W3CDTF">2025-12-11T09:15:00Z</dcterms:modified>
</cp:coreProperties>
</file>